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E3" w:rsidRPr="008D67E3" w:rsidRDefault="008D67E3" w:rsidP="008D67E3">
      <w:pPr>
        <w:jc w:val="center"/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 w:rsidRPr="008D67E3">
        <w:rPr>
          <w:rFonts w:ascii="Arial Black" w:eastAsiaTheme="minorEastAsia" w:hAnsi="Arial Black" w:cs="Times New Roman"/>
          <w:sz w:val="28"/>
          <w:szCs w:val="28"/>
          <w:lang w:eastAsia="ru-RU"/>
        </w:rPr>
        <w:t>МДОУ центр развития ребенка – детский сад № 27 «Матрёшка»</w:t>
      </w:r>
    </w:p>
    <w:p w:rsidR="008D67E3" w:rsidRPr="008D67E3" w:rsidRDefault="008D67E3" w:rsidP="008D67E3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D67E3" w:rsidRPr="008D67E3" w:rsidRDefault="008D67E3" w:rsidP="008D67E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rPr>
          <w:rFonts w:ascii="Arial Black" w:eastAsiaTheme="minorEastAsia" w:hAnsi="Arial Black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 w:rsidRPr="008D67E3">
        <w:rPr>
          <w:rFonts w:ascii="Arial Black" w:eastAsiaTheme="minorEastAsia" w:hAnsi="Arial Black" w:cs="Times New Roman"/>
          <w:sz w:val="28"/>
          <w:szCs w:val="28"/>
          <w:lang w:eastAsia="ru-RU"/>
        </w:rPr>
        <w:t xml:space="preserve">Сообщение для педагогов: </w:t>
      </w:r>
    </w:p>
    <w:p w:rsidR="008D67E3" w:rsidRPr="008D67E3" w:rsidRDefault="008D67E3" w:rsidP="008D67E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jc w:val="center"/>
        <w:rPr>
          <w:rFonts w:ascii="Arial Black" w:eastAsiaTheme="minorEastAsia" w:hAnsi="Arial Black" w:cs="Times New Roman"/>
          <w:sz w:val="36"/>
          <w:szCs w:val="36"/>
          <w:lang w:eastAsia="ru-RU"/>
        </w:rPr>
      </w:pPr>
      <w:r w:rsidRPr="008D67E3">
        <w:rPr>
          <w:rFonts w:ascii="Arial Black" w:eastAsiaTheme="minorEastAsia" w:hAnsi="Arial Black" w:cs="Times New Roman"/>
          <w:sz w:val="36"/>
          <w:szCs w:val="36"/>
          <w:lang w:eastAsia="ru-RU"/>
        </w:rPr>
        <w:t>«</w:t>
      </w:r>
      <w:r>
        <w:rPr>
          <w:rFonts w:ascii="Arial Black" w:eastAsiaTheme="minorEastAsia" w:hAnsi="Arial Black" w:cs="Times New Roman"/>
          <w:sz w:val="36"/>
          <w:szCs w:val="36"/>
          <w:lang w:eastAsia="ru-RU"/>
        </w:rPr>
        <w:t>Поиск   путей повышения  эффективности  взаимодействия  с  родителями  по  познавательному развитию</w:t>
      </w:r>
      <w:r w:rsidRPr="008D67E3">
        <w:rPr>
          <w:rFonts w:ascii="Arial Black" w:eastAsiaTheme="minorEastAsia" w:hAnsi="Arial Black" w:cs="Times New Roman"/>
          <w:sz w:val="36"/>
          <w:szCs w:val="36"/>
          <w:lang w:eastAsia="ru-RU"/>
        </w:rPr>
        <w:t>»</w:t>
      </w:r>
    </w:p>
    <w:p w:rsidR="008D67E3" w:rsidRPr="008D67E3" w:rsidRDefault="008D67E3" w:rsidP="008D67E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jc w:val="center"/>
        <w:rPr>
          <w:rFonts w:ascii="Arial Black" w:eastAsiaTheme="minorEastAsia" w:hAnsi="Arial Black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jc w:val="right"/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 w:rsidRPr="008D67E3">
        <w:rPr>
          <w:rFonts w:ascii="Arial Black" w:eastAsiaTheme="minorEastAsia" w:hAnsi="Arial Black" w:cs="Times New Roman"/>
          <w:sz w:val="28"/>
          <w:szCs w:val="28"/>
          <w:lang w:eastAsia="ru-RU"/>
        </w:rPr>
        <w:t>Подготовила:</w:t>
      </w:r>
    </w:p>
    <w:p w:rsidR="008D67E3" w:rsidRPr="008D67E3" w:rsidRDefault="008D67E3" w:rsidP="008D67E3">
      <w:pPr>
        <w:jc w:val="right"/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>
        <w:rPr>
          <w:rFonts w:ascii="Arial Black" w:eastAsiaTheme="minorEastAsia" w:hAnsi="Arial Black" w:cs="Times New Roman"/>
          <w:sz w:val="28"/>
          <w:szCs w:val="28"/>
          <w:lang w:eastAsia="ru-RU"/>
        </w:rPr>
        <w:t xml:space="preserve">Специалист  по </w:t>
      </w:r>
      <w:proofErr w:type="spellStart"/>
      <w:r>
        <w:rPr>
          <w:rFonts w:ascii="Arial Black" w:eastAsiaTheme="minorEastAsia" w:hAnsi="Arial Black" w:cs="Times New Roman"/>
          <w:sz w:val="28"/>
          <w:szCs w:val="28"/>
          <w:lang w:eastAsia="ru-RU"/>
        </w:rPr>
        <w:t>изодеятельности</w:t>
      </w:r>
      <w:proofErr w:type="spellEnd"/>
    </w:p>
    <w:p w:rsidR="008D67E3" w:rsidRPr="008D67E3" w:rsidRDefault="008D67E3" w:rsidP="008D67E3">
      <w:pPr>
        <w:jc w:val="right"/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 w:rsidRPr="008D67E3">
        <w:rPr>
          <w:rFonts w:ascii="Arial Black" w:eastAsiaTheme="minorEastAsia" w:hAnsi="Arial Black" w:cs="Times New Roman"/>
          <w:sz w:val="28"/>
          <w:szCs w:val="28"/>
          <w:lang w:eastAsia="ru-RU"/>
        </w:rPr>
        <w:t xml:space="preserve"> </w:t>
      </w:r>
      <w:r>
        <w:rPr>
          <w:rFonts w:ascii="Arial Black" w:eastAsiaTheme="minorEastAsia" w:hAnsi="Arial Black" w:cs="Times New Roman"/>
          <w:sz w:val="28"/>
          <w:szCs w:val="28"/>
          <w:lang w:eastAsia="ru-RU"/>
        </w:rPr>
        <w:t>Путилина  Анастасия  Павловна</w:t>
      </w:r>
    </w:p>
    <w:p w:rsidR="008D67E3" w:rsidRPr="008D67E3" w:rsidRDefault="008D67E3" w:rsidP="008D67E3">
      <w:pPr>
        <w:jc w:val="center"/>
        <w:rPr>
          <w:rFonts w:ascii="Arial Black" w:eastAsiaTheme="minorEastAsia" w:hAnsi="Arial Black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rPr>
          <w:rFonts w:ascii="Arial Black" w:eastAsiaTheme="minorEastAsia" w:hAnsi="Arial Black" w:cs="Times New Roman"/>
          <w:sz w:val="28"/>
          <w:szCs w:val="28"/>
          <w:lang w:eastAsia="ru-RU"/>
        </w:rPr>
      </w:pPr>
    </w:p>
    <w:p w:rsidR="008D67E3" w:rsidRPr="008D67E3" w:rsidRDefault="008D67E3" w:rsidP="008D67E3">
      <w:pPr>
        <w:jc w:val="center"/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 w:rsidRPr="008D67E3">
        <w:rPr>
          <w:rFonts w:ascii="Arial Black" w:eastAsiaTheme="minorEastAsia" w:hAnsi="Arial Black" w:cs="Times New Roman"/>
          <w:sz w:val="28"/>
          <w:szCs w:val="28"/>
          <w:lang w:eastAsia="ru-RU"/>
        </w:rPr>
        <w:t>г. Серпухов</w:t>
      </w:r>
    </w:p>
    <w:p w:rsidR="008D67E3" w:rsidRDefault="008D67E3" w:rsidP="008D67E3">
      <w:pPr>
        <w:pStyle w:val="a3"/>
        <w:spacing w:before="0" w:beforeAutospacing="0" w:after="0" w:afterAutospacing="0" w:line="285" w:lineRule="atLeast"/>
        <w:ind w:firstLine="300"/>
        <w:jc w:val="center"/>
        <w:rPr>
          <w:rFonts w:ascii="Arial Black" w:eastAsiaTheme="minorEastAsia" w:hAnsi="Arial Black" w:cstheme="minorBidi"/>
          <w:sz w:val="28"/>
          <w:szCs w:val="28"/>
          <w:lang w:val="en-US"/>
        </w:rPr>
      </w:pPr>
      <w:r w:rsidRPr="008D67E3">
        <w:rPr>
          <w:rFonts w:ascii="Arial Black" w:eastAsiaTheme="minorEastAsia" w:hAnsi="Arial Black" w:cstheme="minorBidi"/>
          <w:sz w:val="28"/>
          <w:szCs w:val="28"/>
        </w:rPr>
        <w:t>2015г.</w:t>
      </w:r>
    </w:p>
    <w:p w:rsidR="008D67E3" w:rsidRDefault="008D67E3" w:rsidP="008D67E3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="Arial Black" w:eastAsiaTheme="minorEastAsia" w:hAnsi="Arial Black" w:cstheme="minorBidi"/>
          <w:sz w:val="28"/>
          <w:szCs w:val="28"/>
          <w:lang w:val="en-US"/>
        </w:rPr>
      </w:pPr>
    </w:p>
    <w:p w:rsidR="004B42DF" w:rsidRPr="008D67E3" w:rsidRDefault="008D67E3" w:rsidP="008D67E3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D67E3">
        <w:rPr>
          <w:rFonts w:asciiTheme="minorHAnsi" w:eastAsiaTheme="minorEastAsia" w:hAnsiTheme="minorHAnsi" w:cstheme="minorBidi"/>
          <w:color w:val="444444"/>
          <w:sz w:val="28"/>
          <w:szCs w:val="28"/>
        </w:rPr>
        <w:lastRenderedPageBreak/>
        <w:br/>
      </w:r>
      <w:r w:rsidR="004B42DF" w:rsidRPr="008D67E3">
        <w:rPr>
          <w:color w:val="000000"/>
          <w:sz w:val="28"/>
          <w:szCs w:val="28"/>
          <w:shd w:val="clear" w:color="auto" w:fill="FFFFFF"/>
        </w:rPr>
        <w:t>Поиск путей повышения эффективности взаимодействия с родителями воспитанников по познавательному развитию дошкольников</w:t>
      </w:r>
    </w:p>
    <w:p w:rsidR="004B42DF" w:rsidRPr="008D67E3" w:rsidRDefault="004B42DF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5C36CA" w:rsidRPr="008D67E3">
        <w:rPr>
          <w:color w:val="000000"/>
          <w:sz w:val="28"/>
          <w:szCs w:val="28"/>
          <w:shd w:val="clear" w:color="auto" w:fill="FFFFFF"/>
        </w:rPr>
        <w:t>федеральному</w:t>
      </w:r>
      <w:r w:rsidRPr="008D67E3">
        <w:rPr>
          <w:color w:val="000000"/>
          <w:sz w:val="28"/>
          <w:szCs w:val="28"/>
          <w:shd w:val="clear" w:color="auto" w:fill="FFFFFF"/>
        </w:rPr>
        <w:t xml:space="preserve"> </w:t>
      </w:r>
      <w:r w:rsidR="004B42DF" w:rsidRPr="008D67E3">
        <w:rPr>
          <w:color w:val="000000"/>
          <w:sz w:val="28"/>
          <w:szCs w:val="28"/>
          <w:shd w:val="clear" w:color="auto" w:fill="FFFFFF"/>
        </w:rPr>
        <w:t xml:space="preserve">государственному </w:t>
      </w:r>
      <w:r w:rsidRPr="008D67E3">
        <w:rPr>
          <w:color w:val="000000"/>
          <w:sz w:val="28"/>
          <w:szCs w:val="28"/>
          <w:shd w:val="clear" w:color="auto" w:fill="FFFFFF"/>
        </w:rPr>
        <w:t xml:space="preserve">образовательному стандарту одним из направлений программы является познавательно развитие детей. </w:t>
      </w: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>Развитие познавательно</w:t>
      </w:r>
      <w:r w:rsidR="005C36CA" w:rsidRPr="008D67E3">
        <w:rPr>
          <w:color w:val="000000"/>
          <w:sz w:val="28"/>
          <w:szCs w:val="28"/>
          <w:shd w:val="clear" w:color="auto" w:fill="FFFFFF"/>
        </w:rPr>
        <w:t>й</w:t>
      </w:r>
      <w:r w:rsidRPr="008D67E3">
        <w:rPr>
          <w:color w:val="000000"/>
          <w:sz w:val="28"/>
          <w:szCs w:val="28"/>
          <w:shd w:val="clear" w:color="auto" w:fill="FFFFFF"/>
        </w:rPr>
        <w:t xml:space="preserve"> деятельности является одним из важнейших разделов дошкольной педагогики, и направлен он на умственное развитие ребенка. Чем лучше будет организована познавательно деятельность детей, тем выше гарантии успешности школьного обучения. </w:t>
      </w:r>
    </w:p>
    <w:p w:rsidR="00D47F24" w:rsidRPr="008D67E3" w:rsidRDefault="00721FA7" w:rsidP="004B42DF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 xml:space="preserve">Сейчас как никогда перед педагогами остро встал вопрос об интегративном устройстве образовательного процесса в ДОУ. Этого требует и общеобразовательная программа и федеральные государственные </w:t>
      </w:r>
      <w:r w:rsidR="0013687A" w:rsidRPr="008D67E3">
        <w:rPr>
          <w:color w:val="000000"/>
          <w:sz w:val="28"/>
          <w:szCs w:val="28"/>
          <w:shd w:val="clear" w:color="auto" w:fill="FFFFFF"/>
        </w:rPr>
        <w:t>образовательные стандарты</w:t>
      </w:r>
      <w:r w:rsidRPr="008D67E3">
        <w:rPr>
          <w:color w:val="000000"/>
          <w:sz w:val="28"/>
          <w:szCs w:val="28"/>
          <w:shd w:val="clear" w:color="auto" w:fill="FFFFFF"/>
        </w:rPr>
        <w:t>. Поэтому, </w:t>
      </w:r>
      <w:r w:rsidR="0013687A" w:rsidRPr="008D67E3">
        <w:rPr>
          <w:color w:val="000000"/>
          <w:sz w:val="28"/>
          <w:szCs w:val="28"/>
          <w:shd w:val="clear" w:color="auto" w:fill="FFFFFF"/>
        </w:rPr>
        <w:t>мне хотелось бы рассмотреть интеграцию образовательных областей Познавательное</w:t>
      </w:r>
      <w:r w:rsidR="005C36CA" w:rsidRPr="008D67E3">
        <w:rPr>
          <w:color w:val="000000"/>
          <w:sz w:val="28"/>
          <w:szCs w:val="28"/>
          <w:shd w:val="clear" w:color="auto" w:fill="FFFFFF"/>
        </w:rPr>
        <w:t xml:space="preserve"> развитие</w:t>
      </w:r>
      <w:r w:rsidR="0013687A" w:rsidRPr="008D67E3">
        <w:rPr>
          <w:color w:val="000000"/>
          <w:sz w:val="28"/>
          <w:szCs w:val="28"/>
          <w:shd w:val="clear" w:color="auto" w:fill="FFFFFF"/>
        </w:rPr>
        <w:t xml:space="preserve"> и художественно-эстетическое развитие.</w:t>
      </w: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rStyle w:val="a4"/>
          <w:color w:val="000000"/>
          <w:sz w:val="28"/>
          <w:szCs w:val="28"/>
          <w:bdr w:val="none" w:sz="0" w:space="0" w:color="auto" w:frame="1"/>
        </w:rPr>
        <w:t>Интеграция с образовательной областью познание.</w:t>
      </w: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>Изобразительная деятельность тесно связана с познанием окружающей жизни.  В начале, это непосредственное знакомство со свойствами материалов, познание связи действий с полученным результатом. В дальнейшем ребенок начинает приобретать знания об окружающих предметах, о материалах и оборудовании, однако его интерес к материалам будет обусловлен стремлением передать в изобразительной форме свои мысли, впечатления от окружающего мира.</w:t>
      </w: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>Чтобы правильно изобразить предмет, надо иметь четкое представление о нем, т.е. видеть характерные черты предмета, их соотношение друг с другом, форму и цвет.</w:t>
      </w: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>В процессе изобразительной деятельности уточняются и углубляются зрительные представления детей об окружающих предметах.</w:t>
      </w: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>В дошкольном возрасте кроме наглядно-действенных форм мышления, связанных непосредственно с процессом практической работы, возможен и более высокий уровень развития мышления – наглядно-образный. Ребенок на основе умственных операций может представить результат своей работы и затем начать действовать.</w:t>
      </w:r>
    </w:p>
    <w:p w:rsidR="00721FA7" w:rsidRPr="008D67E3" w:rsidRDefault="00721FA7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 xml:space="preserve">Для умственного развития детей и роста их познавательной активности большое значение имеет постепенно расширяющийся запас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</w:r>
      <w:proofErr w:type="gramStart"/>
      <w:r w:rsidRPr="008D67E3">
        <w:rPr>
          <w:color w:val="000000"/>
          <w:sz w:val="28"/>
          <w:szCs w:val="28"/>
          <w:shd w:val="clear" w:color="auto" w:fill="FFFFFF"/>
        </w:rPr>
        <w:t>При организации  восприятия предметов и явлений внимание также обращено на изменчивость форм и величин (человек – ребенок, человек – взрослый, отличия роста, сложения, черт лица, поведений, занятий и т.д.); цветов (спелая – не спелая ягода, листва на дереве в разное время года, небо в разное время суток и в разные погодные условия и т.п.);</w:t>
      </w:r>
      <w:proofErr w:type="gramEnd"/>
      <w:r w:rsidRPr="008D67E3">
        <w:rPr>
          <w:color w:val="000000"/>
          <w:sz w:val="28"/>
          <w:szCs w:val="28"/>
          <w:shd w:val="clear" w:color="auto" w:fill="FFFFFF"/>
        </w:rPr>
        <w:t xml:space="preserve"> разное пространственное положение предметов и частей (птица сидит, летит, плывет, клюёт, деревья в спокойную погоду или в ветреную).</w:t>
      </w:r>
    </w:p>
    <w:p w:rsidR="006B0A72" w:rsidRPr="008D67E3" w:rsidRDefault="006B0A72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lastRenderedPageBreak/>
        <w:t xml:space="preserve">Для всестороннего развития дошкольника необходима работа не только педагогов </w:t>
      </w:r>
      <w:r w:rsidR="005C36CA" w:rsidRPr="008D67E3">
        <w:rPr>
          <w:color w:val="000000"/>
          <w:sz w:val="28"/>
          <w:szCs w:val="28"/>
          <w:shd w:val="clear" w:color="auto" w:fill="FFFFFF"/>
        </w:rPr>
        <w:t>ДОУ,</w:t>
      </w:r>
      <w:r w:rsidRPr="008D67E3">
        <w:rPr>
          <w:color w:val="000000"/>
          <w:sz w:val="28"/>
          <w:szCs w:val="28"/>
          <w:shd w:val="clear" w:color="auto" w:fill="FFFFFF"/>
        </w:rPr>
        <w:t xml:space="preserve"> но и непосредственное участие родителей в образовательном процессе.</w:t>
      </w:r>
    </w:p>
    <w:p w:rsidR="00346BB4" w:rsidRPr="008D67E3" w:rsidRDefault="00346BB4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дошкольного образования (ФГОСДО) отвечает новым социальным </w:t>
      </w:r>
      <w:r w:rsidR="005C36CA" w:rsidRPr="008D67E3">
        <w:rPr>
          <w:color w:val="000000"/>
          <w:sz w:val="28"/>
          <w:szCs w:val="28"/>
          <w:shd w:val="clear" w:color="auto" w:fill="FFFFFF"/>
        </w:rPr>
        <w:t>запросам,</w:t>
      </w:r>
      <w:r w:rsidRPr="008D67E3">
        <w:rPr>
          <w:color w:val="000000"/>
          <w:sz w:val="28"/>
          <w:szCs w:val="28"/>
          <w:shd w:val="clear" w:color="auto" w:fill="FFFFFF"/>
        </w:rPr>
        <w:t xml:space="preserve"> и  большое внимание уделяется работе с родителями.</w:t>
      </w:r>
    </w:p>
    <w:p w:rsidR="00346BB4" w:rsidRPr="008D67E3" w:rsidRDefault="00346BB4" w:rsidP="00721FA7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67E3">
        <w:rPr>
          <w:color w:val="000000"/>
          <w:sz w:val="28"/>
          <w:szCs w:val="28"/>
          <w:shd w:val="clear" w:color="auto" w:fill="FFFFFF"/>
        </w:rPr>
        <w:t xml:space="preserve">Родители должны принимать участие в разработке части образовательной программы ДОУ, формируемой </w:t>
      </w:r>
      <w:r w:rsidR="005C36CA" w:rsidRPr="008D67E3">
        <w:rPr>
          <w:color w:val="000000"/>
          <w:sz w:val="28"/>
          <w:szCs w:val="28"/>
          <w:shd w:val="clear" w:color="auto" w:fill="FFFFFF"/>
        </w:rPr>
        <w:t>участниками</w:t>
      </w:r>
      <w:r w:rsidRPr="008D67E3">
        <w:rPr>
          <w:color w:val="000000"/>
          <w:sz w:val="28"/>
          <w:szCs w:val="28"/>
          <w:shd w:val="clear" w:color="auto" w:fill="FFFFFF"/>
        </w:rPr>
        <w:t xml:space="preserve"> образовательных отношений с учетом образовательных потребностей, интересов, и мотивов детей, членов их семей и педагогов </w:t>
      </w:r>
    </w:p>
    <w:p w:rsidR="007C5FB7" w:rsidRPr="008D67E3" w:rsidRDefault="006B0A72">
      <w:pPr>
        <w:rPr>
          <w:rFonts w:ascii="Times New Roman" w:eastAsia="Arial Unicode MS" w:hAnsi="Times New Roman" w:cs="Times New Roman"/>
          <w:sz w:val="28"/>
          <w:szCs w:val="28"/>
        </w:rPr>
      </w:pPr>
      <w:r w:rsidRPr="008D67E3">
        <w:rPr>
          <w:rFonts w:ascii="Times New Roman" w:eastAsia="Arial Unicode MS" w:hAnsi="Times New Roman" w:cs="Times New Roman"/>
          <w:sz w:val="28"/>
          <w:szCs w:val="28"/>
        </w:rPr>
        <w:t>Наш детский сад проводит планомерную  целенаправленную работу с родителями, в которой решаются следующие приоритетные задачи: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•    установление партнерских отношений с семьей каждого воспитанника;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•    объединение усилий для развития и воспитания детей;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•    создание атмосферы взаимопонимания, общности интересов, эмоциональной взаимоподдержки;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•    активизация и обогащение воспитательных умений родителей;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2.    Повышение педагогической культуры родителей.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br/>
        <w:t>3.    Вовлечение родителей в деятельность ДОУ, совместная работа по обмену опытом.</w:t>
      </w:r>
    </w:p>
    <w:p w:rsidR="00346BB4" w:rsidRPr="008D67E3" w:rsidRDefault="00346BB4">
      <w:pPr>
        <w:rPr>
          <w:rFonts w:ascii="Times New Roman" w:eastAsia="Arial Unicode MS" w:hAnsi="Times New Roman" w:cs="Times New Roman"/>
          <w:sz w:val="28"/>
          <w:szCs w:val="28"/>
        </w:rPr>
      </w:pPr>
      <w:r w:rsidRPr="008D67E3">
        <w:rPr>
          <w:rFonts w:ascii="Times New Roman" w:eastAsia="Arial Unicode MS" w:hAnsi="Times New Roman" w:cs="Times New Roman"/>
          <w:sz w:val="28"/>
          <w:szCs w:val="28"/>
        </w:rPr>
        <w:t xml:space="preserve">Поиск новых форм работы с родителями остается всегда актуальным. В </w:t>
      </w:r>
      <w:r w:rsidR="003F554E" w:rsidRPr="008D67E3">
        <w:rPr>
          <w:rFonts w:ascii="Times New Roman" w:eastAsia="Arial Unicode MS" w:hAnsi="Times New Roman" w:cs="Times New Roman"/>
          <w:sz w:val="28"/>
          <w:szCs w:val="28"/>
        </w:rPr>
        <w:t xml:space="preserve">нашем детском саду используются как традиционные формы работы с родителями, так и нетрадиционные. </w:t>
      </w:r>
    </w:p>
    <w:p w:rsidR="003F554E" w:rsidRPr="008D67E3" w:rsidRDefault="003F554E">
      <w:pPr>
        <w:rPr>
          <w:rFonts w:ascii="Times New Roman" w:eastAsia="Arial Unicode MS" w:hAnsi="Times New Roman" w:cs="Times New Roman"/>
          <w:sz w:val="28"/>
          <w:szCs w:val="28"/>
        </w:rPr>
      </w:pPr>
      <w:r w:rsidRPr="008D67E3">
        <w:rPr>
          <w:rFonts w:ascii="Times New Roman" w:eastAsia="Arial Unicode MS" w:hAnsi="Times New Roman" w:cs="Times New Roman"/>
          <w:sz w:val="28"/>
          <w:szCs w:val="28"/>
        </w:rPr>
        <w:t>Об одной из нетрадиционных форм я бы хотела сегодня рассказать.</w:t>
      </w:r>
    </w:p>
    <w:p w:rsidR="003F554E" w:rsidRPr="008D67E3" w:rsidRDefault="003F554E">
      <w:pPr>
        <w:rPr>
          <w:rFonts w:ascii="Times New Roman" w:eastAsia="Arial Unicode MS" w:hAnsi="Times New Roman" w:cs="Times New Roman"/>
          <w:sz w:val="28"/>
          <w:szCs w:val="28"/>
        </w:rPr>
      </w:pPr>
      <w:r w:rsidRPr="008D67E3">
        <w:rPr>
          <w:rFonts w:ascii="Times New Roman" w:eastAsia="Arial Unicode MS" w:hAnsi="Times New Roman" w:cs="Times New Roman"/>
          <w:sz w:val="28"/>
          <w:szCs w:val="28"/>
        </w:rPr>
        <w:t>Предлагаю вашему вниманию мастер-класс, который тесно связан с темой «Полезные ископаемые» - это изготовление гипсовых фигур с помощью песка.</w:t>
      </w:r>
    </w:p>
    <w:p w:rsidR="00962033" w:rsidRPr="008D67E3" w:rsidRDefault="00962033">
      <w:pPr>
        <w:rPr>
          <w:rFonts w:ascii="Times New Roman" w:eastAsia="Arial Unicode MS" w:hAnsi="Times New Roman" w:cs="Times New Roman"/>
          <w:sz w:val="28"/>
          <w:szCs w:val="28"/>
        </w:rPr>
      </w:pPr>
      <w:r w:rsidRPr="008D67E3">
        <w:rPr>
          <w:rFonts w:ascii="Times New Roman" w:eastAsia="Arial Unicode MS" w:hAnsi="Times New Roman" w:cs="Times New Roman"/>
          <w:sz w:val="28"/>
          <w:szCs w:val="28"/>
        </w:rPr>
        <w:t xml:space="preserve">Мой мастер-класс можно </w:t>
      </w:r>
      <w:r w:rsidR="005C36CA" w:rsidRPr="008D67E3">
        <w:rPr>
          <w:rFonts w:ascii="Times New Roman" w:eastAsia="Arial Unicode MS" w:hAnsi="Times New Roman" w:cs="Times New Roman"/>
          <w:sz w:val="28"/>
          <w:szCs w:val="28"/>
        </w:rPr>
        <w:t>использовать как</w:t>
      </w:r>
      <w:r w:rsidRPr="008D67E3">
        <w:rPr>
          <w:rFonts w:ascii="Times New Roman" w:eastAsia="Arial Unicode MS" w:hAnsi="Times New Roman" w:cs="Times New Roman"/>
          <w:sz w:val="28"/>
          <w:szCs w:val="28"/>
        </w:rPr>
        <w:t xml:space="preserve"> одну из форм работы с родителями. </w:t>
      </w:r>
    </w:p>
    <w:p w:rsidR="004B42DF" w:rsidRPr="008D67E3" w:rsidRDefault="00962033">
      <w:pPr>
        <w:rPr>
          <w:rFonts w:ascii="Times New Roman" w:hAnsi="Times New Roman" w:cs="Times New Roman"/>
          <w:sz w:val="28"/>
          <w:szCs w:val="28"/>
        </w:rPr>
      </w:pPr>
      <w:r w:rsidRPr="008D67E3">
        <w:rPr>
          <w:rFonts w:ascii="Times New Roman" w:hAnsi="Times New Roman" w:cs="Times New Roman"/>
          <w:sz w:val="28"/>
          <w:szCs w:val="28"/>
        </w:rPr>
        <w:t>А сейчас, дорогие гости, я предлагаю вам попробовать себя в качестве мастеров и попробовать изготовить несложные фигуры.</w:t>
      </w:r>
    </w:p>
    <w:p w:rsidR="00962033" w:rsidRPr="008D67E3" w:rsidRDefault="00962033">
      <w:pPr>
        <w:rPr>
          <w:rFonts w:ascii="Times New Roman" w:hAnsi="Times New Roman" w:cs="Times New Roman"/>
          <w:sz w:val="28"/>
          <w:szCs w:val="28"/>
        </w:rPr>
      </w:pPr>
      <w:r w:rsidRPr="008D67E3">
        <w:rPr>
          <w:rFonts w:ascii="Times New Roman" w:hAnsi="Times New Roman" w:cs="Times New Roman"/>
          <w:sz w:val="28"/>
          <w:szCs w:val="28"/>
        </w:rPr>
        <w:t xml:space="preserve">Цель данного мастер-класса: Познакомить </w:t>
      </w:r>
      <w:r w:rsidR="002C775B" w:rsidRPr="008D67E3">
        <w:rPr>
          <w:rFonts w:ascii="Times New Roman" w:hAnsi="Times New Roman" w:cs="Times New Roman"/>
          <w:sz w:val="28"/>
          <w:szCs w:val="28"/>
        </w:rPr>
        <w:t>с особенностями знакомых материалов, привлечь внимания родителей к ценности изобразительного творчества детей, как источника познавательного  развития детей-дошкольников.</w:t>
      </w:r>
    </w:p>
    <w:p w:rsidR="004B42DF" w:rsidRPr="008D67E3" w:rsidRDefault="004B42DF" w:rsidP="004B42DF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7E3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нам понадобится: </w:t>
      </w:r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 песок, контейнер, алебастр, различные игрушки,  фигурки, камушки, ракушки и т.п., кисточка</w:t>
      </w:r>
      <w:proofErr w:type="gramEnd"/>
    </w:p>
    <w:p w:rsidR="004B42DF" w:rsidRPr="008D67E3" w:rsidRDefault="004B42DF" w:rsidP="004B42DF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надо насыпать мокрый песок в какую-нибудь ёмкость, не утрамбовывая его. Пока песок сухой, его лучше просеять, потому что</w:t>
      </w:r>
      <w:proofErr w:type="gramStart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 будет мельче, тем лучше.</w:t>
      </w:r>
    </w:p>
    <w:p w:rsidR="004B42DF" w:rsidRPr="008D67E3" w:rsidRDefault="004B42DF" w:rsidP="004B42DF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 песке надо просто отпечатать какие-нибудь предметы — фигурки насекомых, динозавров, рыбок, камушки, ракушки</w:t>
      </w:r>
      <w:proofErr w:type="gramStart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просто какие-нибудь штуки, которые могут дать интересную фактуру. </w:t>
      </w:r>
      <w:proofErr w:type="gramStart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то, что могло бы для этого подойти — тоже довольно увлекательное занятие)</w:t>
      </w:r>
      <w:proofErr w:type="gramEnd"/>
    </w:p>
    <w:p w:rsidR="004B42DF" w:rsidRPr="008D67E3" w:rsidRDefault="004B42DF" w:rsidP="004B42DF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какой-нибудь ёмкости (например, в обрезанной пластиковой бутылке) разводится алебастр до состояния очень жидкой сметаны и заливается поверх песка слоем примерно в 2 см. Это надо сделать довольно быстро, так как алебастр очень быстро схватывается!</w:t>
      </w:r>
    </w:p>
    <w:p w:rsidR="004B42DF" w:rsidRPr="008D67E3" w:rsidRDefault="004B42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алебастр застынет, переверните ёмкости</w:t>
      </w:r>
      <w:proofErr w:type="gramStart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уберите лишний песок, а оставшемуся дайте подсохнуть.</w:t>
      </w:r>
    </w:p>
    <w:p w:rsidR="004B42DF" w:rsidRPr="008D67E3" w:rsidRDefault="004B42DF" w:rsidP="004B42DF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момент - смахнуть подсохший песок кисточкой и посмотреть, что же получилось)</w:t>
      </w:r>
      <w:proofErr w:type="gramEnd"/>
    </w:p>
    <w:p w:rsidR="004B42DF" w:rsidRPr="008D67E3" w:rsidRDefault="004B42DF" w:rsidP="004B42DF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песок высохнет окончательно, окаменелость предстанет перед вами во всей своей красе.</w:t>
      </w:r>
    </w:p>
    <w:p w:rsidR="004B42DF" w:rsidRPr="008D67E3" w:rsidRDefault="004B42DF">
      <w:pPr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D67E3">
        <w:rPr>
          <w:rFonts w:ascii="Times New Roman" w:eastAsia="Arial Unicode MS" w:hAnsi="Times New Roman" w:cs="Times New Roman"/>
          <w:sz w:val="28"/>
          <w:szCs w:val="28"/>
        </w:rPr>
        <w:t>Ну</w:t>
      </w:r>
      <w:proofErr w:type="gramEnd"/>
      <w:r w:rsidRPr="008D67E3">
        <w:rPr>
          <w:rFonts w:ascii="Times New Roman" w:eastAsia="Arial Unicode MS" w:hAnsi="Times New Roman" w:cs="Times New Roman"/>
          <w:sz w:val="28"/>
          <w:szCs w:val="28"/>
        </w:rPr>
        <w:t xml:space="preserve"> вот наша форма готова. Осталось ее только оформить по вашему вкусу.</w:t>
      </w:r>
    </w:p>
    <w:p w:rsidR="00962033" w:rsidRPr="008D67E3" w:rsidRDefault="00CC008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5C36CA"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сути,</w:t>
      </w:r>
      <w:r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мастер-класс  - это, своего рода, игра</w:t>
      </w:r>
      <w:r w:rsidR="004B42DF"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с детьми</w:t>
      </w:r>
      <w:r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42DF"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даже устроить соревнование – у кого интересней получится рельеф.</w:t>
      </w:r>
      <w:r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результат </w:t>
      </w:r>
      <w:r w:rsidR="004B42DF"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игры</w:t>
      </w:r>
      <w:r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сохранить с помощью гипса. </w:t>
      </w:r>
      <w:r w:rsidR="009A52E2" w:rsidRPr="008D67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52E2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 песком не только прекрасное времяпрепровождение для ребенка, но и они имеют огромное значение для его развития: развитие зрительно-моторной координации, процесса классификации, творческого воображения, мелкой моторики и т.д. </w:t>
      </w:r>
    </w:p>
    <w:p w:rsidR="009A52E2" w:rsidRPr="008D67E3" w:rsidRDefault="009A52E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помощью гипса можно еще и сохранить свои картины.</w:t>
      </w:r>
    </w:p>
    <w:p w:rsidR="009A52E2" w:rsidRPr="008D67E3" w:rsidRDefault="009A52E2">
      <w:pPr>
        <w:rPr>
          <w:rFonts w:ascii="Times New Roman" w:eastAsia="Arial Unicode MS" w:hAnsi="Times New Roman" w:cs="Times New Roman"/>
          <w:sz w:val="28"/>
          <w:szCs w:val="28"/>
        </w:rPr>
      </w:pPr>
      <w:r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Данную технику можно использовать на улице: делать слепки следов животных и птиц, а потом рассматривать их в группе. </w:t>
      </w:r>
      <w:r w:rsidR="00CC0082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 w:rsidR="004B42DF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отдыхают</w:t>
      </w:r>
      <w:r w:rsidR="00CC0082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море </w:t>
      </w:r>
      <w:r w:rsidR="004B42DF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</w:t>
      </w:r>
      <w:r w:rsidR="00CC0082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провозят различные ракушки</w:t>
      </w:r>
      <w:r w:rsidR="004B42DF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камушки</w:t>
      </w:r>
      <w:r w:rsidR="00CC0082" w:rsidRPr="008D67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 помощью гипса можно сохранить летние впечатления.</w:t>
      </w:r>
    </w:p>
    <w:p w:rsidR="003F554E" w:rsidRPr="008D67E3" w:rsidRDefault="003F554E">
      <w:pPr>
        <w:rPr>
          <w:rFonts w:ascii="Times New Roman" w:eastAsia="Arial Unicode MS" w:hAnsi="Times New Roman" w:cs="Times New Roman"/>
          <w:sz w:val="28"/>
          <w:szCs w:val="28"/>
        </w:rPr>
      </w:pPr>
    </w:p>
    <w:sectPr w:rsidR="003F554E" w:rsidRPr="008D67E3" w:rsidSect="008D67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FA7"/>
    <w:rsid w:val="0013687A"/>
    <w:rsid w:val="002C775B"/>
    <w:rsid w:val="00346BB4"/>
    <w:rsid w:val="003B0364"/>
    <w:rsid w:val="003F554E"/>
    <w:rsid w:val="0042394E"/>
    <w:rsid w:val="004B42DF"/>
    <w:rsid w:val="005C36CA"/>
    <w:rsid w:val="006B0A72"/>
    <w:rsid w:val="00721FA7"/>
    <w:rsid w:val="007C5FB7"/>
    <w:rsid w:val="008D67E3"/>
    <w:rsid w:val="00962033"/>
    <w:rsid w:val="009A52E2"/>
    <w:rsid w:val="00CC0082"/>
    <w:rsid w:val="00D47F24"/>
    <w:rsid w:val="00D72803"/>
    <w:rsid w:val="00DA1480"/>
    <w:rsid w:val="00DD130F"/>
    <w:rsid w:val="00E5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FA7"/>
    <w:rPr>
      <w:b/>
      <w:bCs/>
    </w:rPr>
  </w:style>
  <w:style w:type="character" w:customStyle="1" w:styleId="apple-style-span">
    <w:name w:val="apple-style-span"/>
    <w:basedOn w:val="a0"/>
    <w:rsid w:val="00E538DE"/>
  </w:style>
  <w:style w:type="character" w:customStyle="1" w:styleId="apple-converted-space">
    <w:name w:val="apple-converted-space"/>
    <w:basedOn w:val="a0"/>
    <w:rsid w:val="009A52E2"/>
  </w:style>
  <w:style w:type="paragraph" w:styleId="a5">
    <w:name w:val="List Paragraph"/>
    <w:basedOn w:val="a"/>
    <w:uiPriority w:val="34"/>
    <w:qFormat/>
    <w:rsid w:val="008D67E3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FA7"/>
    <w:rPr>
      <w:b/>
      <w:bCs/>
    </w:rPr>
  </w:style>
  <w:style w:type="character" w:customStyle="1" w:styleId="apple-style-span">
    <w:name w:val="apple-style-span"/>
    <w:basedOn w:val="a0"/>
    <w:rsid w:val="00E538DE"/>
  </w:style>
  <w:style w:type="character" w:customStyle="1" w:styleId="apple-converted-space">
    <w:name w:val="apple-converted-space"/>
    <w:basedOn w:val="a0"/>
    <w:rsid w:val="009A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2015-02-26T05:34:00Z</cp:lastPrinted>
  <dcterms:created xsi:type="dcterms:W3CDTF">2015-02-25T14:40:00Z</dcterms:created>
  <dcterms:modified xsi:type="dcterms:W3CDTF">2015-02-26T05:35:00Z</dcterms:modified>
</cp:coreProperties>
</file>