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93" w:rsidRPr="00C70E00" w:rsidRDefault="00EC5D93" w:rsidP="00DD231B">
      <w:pPr>
        <w:jc w:val="center"/>
        <w:rPr>
          <w:b/>
        </w:rPr>
      </w:pPr>
      <w:r w:rsidRPr="00C70E00">
        <w:rPr>
          <w:b/>
        </w:rPr>
        <w:t xml:space="preserve">План проведения </w:t>
      </w:r>
      <w:r>
        <w:rPr>
          <w:b/>
        </w:rPr>
        <w:t>заседания</w:t>
      </w:r>
    </w:p>
    <w:p w:rsidR="00EC5D93" w:rsidRPr="00C70E00" w:rsidRDefault="00EC5D93" w:rsidP="00DD231B">
      <w:pPr>
        <w:jc w:val="center"/>
        <w:rPr>
          <w:b/>
        </w:rPr>
      </w:pPr>
      <w:r w:rsidRPr="00C70E00">
        <w:rPr>
          <w:b/>
        </w:rPr>
        <w:t xml:space="preserve">городского методического объединения воспитателей </w:t>
      </w:r>
    </w:p>
    <w:p w:rsidR="00EC5D93" w:rsidRPr="00C70E00" w:rsidRDefault="00EC5D93" w:rsidP="00DD231B">
      <w:pPr>
        <w:jc w:val="center"/>
        <w:rPr>
          <w:b/>
        </w:rPr>
      </w:pPr>
      <w:r>
        <w:rPr>
          <w:b/>
        </w:rPr>
        <w:t>подготовительных групп</w:t>
      </w:r>
    </w:p>
    <w:p w:rsidR="00EC5D93" w:rsidRPr="00C70E00" w:rsidRDefault="00EC5D93" w:rsidP="00DD231B">
      <w:pPr>
        <w:rPr>
          <w:b/>
        </w:rPr>
      </w:pPr>
    </w:p>
    <w:p w:rsidR="00EC5D93" w:rsidRPr="007E07D9" w:rsidRDefault="00EC5D93" w:rsidP="00DD231B">
      <w:pPr>
        <w:rPr>
          <w:b/>
        </w:rPr>
      </w:pPr>
      <w:r w:rsidRPr="007E07D9">
        <w:t>Тема:</w:t>
      </w:r>
      <w:r>
        <w:t xml:space="preserve"> «Система работы по социально – коммуникативному развитию детей 6-7 лет в условиях реализации ФГОС дошкольного образования</w:t>
      </w:r>
      <w:r w:rsidRPr="009B619C">
        <w:rPr>
          <w:b/>
        </w:rPr>
        <w:t>»</w:t>
      </w:r>
    </w:p>
    <w:p w:rsidR="00EC5D93" w:rsidRPr="007E07D9" w:rsidRDefault="00EC5D93" w:rsidP="00DD231B">
      <w:r w:rsidRPr="007E07D9">
        <w:t>Место проведения:  МДОУ детский сад комбинированного вида  № 32 «Рябинка»</w:t>
      </w:r>
    </w:p>
    <w:p w:rsidR="00EC5D93" w:rsidRPr="007E07D9" w:rsidRDefault="00EC5D93" w:rsidP="00DD231B">
      <w:r w:rsidRPr="007E07D9">
        <w:t>Дата проведения:  16 апреля 2015 г.</w:t>
      </w:r>
    </w:p>
    <w:p w:rsidR="00EC5D93" w:rsidRPr="007E07D9" w:rsidRDefault="00EC5D93" w:rsidP="00DD231B">
      <w:r w:rsidRPr="007E07D9">
        <w:t>Форма проведения: педагогическая мастерская</w:t>
      </w:r>
    </w:p>
    <w:p w:rsidR="00EC5D93" w:rsidRPr="007E07D9" w:rsidRDefault="00EC5D93" w:rsidP="00DD231B">
      <w:r w:rsidRPr="007E07D9">
        <w:t>Время проведения: 9.00 – 12.00</w:t>
      </w:r>
    </w:p>
    <w:p w:rsidR="00EC5D93" w:rsidRPr="00605F67" w:rsidRDefault="00EC5D93" w:rsidP="00DD231B">
      <w:pPr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620"/>
        <w:gridCol w:w="1638"/>
        <w:gridCol w:w="2268"/>
      </w:tblGrid>
      <w:tr w:rsidR="00EC5D93" w:rsidTr="00787394">
        <w:trPr>
          <w:trHeight w:val="408"/>
        </w:trPr>
        <w:tc>
          <w:tcPr>
            <w:tcW w:w="4680" w:type="dxa"/>
          </w:tcPr>
          <w:p w:rsidR="00EC5D93" w:rsidRPr="0091764B" w:rsidRDefault="00EC5D93" w:rsidP="00A14AA6">
            <w:pPr>
              <w:jc w:val="center"/>
              <w:rPr>
                <w:b/>
              </w:rPr>
            </w:pPr>
            <w:r w:rsidRPr="0091764B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620" w:type="dxa"/>
          </w:tcPr>
          <w:p w:rsidR="00EC5D93" w:rsidRPr="0091764B" w:rsidRDefault="00EC5D93" w:rsidP="00A14AA6">
            <w:pPr>
              <w:jc w:val="center"/>
              <w:rPr>
                <w:b/>
              </w:rPr>
            </w:pPr>
            <w:r w:rsidRPr="0091764B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638" w:type="dxa"/>
          </w:tcPr>
          <w:p w:rsidR="00EC5D93" w:rsidRPr="0091764B" w:rsidRDefault="00EC5D93" w:rsidP="00A14AA6">
            <w:pPr>
              <w:jc w:val="center"/>
              <w:rPr>
                <w:b/>
              </w:rPr>
            </w:pPr>
            <w:r w:rsidRPr="0091764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268" w:type="dxa"/>
          </w:tcPr>
          <w:p w:rsidR="00EC5D93" w:rsidRPr="0091764B" w:rsidRDefault="00EC5D93" w:rsidP="00A14AA6">
            <w:pPr>
              <w:jc w:val="center"/>
              <w:rPr>
                <w:b/>
              </w:rPr>
            </w:pPr>
            <w:r w:rsidRPr="0091764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C5D93" w:rsidRPr="00AD5A83" w:rsidTr="00787394">
        <w:trPr>
          <w:trHeight w:val="488"/>
        </w:trPr>
        <w:tc>
          <w:tcPr>
            <w:tcW w:w="4680" w:type="dxa"/>
          </w:tcPr>
          <w:p w:rsidR="00EC5D93" w:rsidRDefault="00EC5D93" w:rsidP="00A14AA6">
            <w:r w:rsidRPr="006104C6">
              <w:t>Встреча гостей, регистрация</w:t>
            </w:r>
          </w:p>
          <w:p w:rsidR="00EC5D93" w:rsidRPr="006104C6" w:rsidRDefault="00EC5D93" w:rsidP="00DD231B"/>
        </w:tc>
        <w:tc>
          <w:tcPr>
            <w:tcW w:w="1620" w:type="dxa"/>
            <w:vAlign w:val="center"/>
          </w:tcPr>
          <w:p w:rsidR="00EC5D93" w:rsidRDefault="00EC5D93" w:rsidP="00A14AA6">
            <w:pPr>
              <w:jc w:val="center"/>
            </w:pPr>
          </w:p>
        </w:tc>
        <w:tc>
          <w:tcPr>
            <w:tcW w:w="1638" w:type="dxa"/>
            <w:vAlign w:val="center"/>
          </w:tcPr>
          <w:p w:rsidR="00EC5D93" w:rsidRPr="002E294F" w:rsidRDefault="00EC5D93" w:rsidP="00A14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8.45 – 9.00</w:t>
            </w:r>
          </w:p>
        </w:tc>
        <w:tc>
          <w:tcPr>
            <w:tcW w:w="2268" w:type="dxa"/>
          </w:tcPr>
          <w:p w:rsidR="00EC5D93" w:rsidRPr="002E294F" w:rsidRDefault="00EC5D93" w:rsidP="00A14AA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Зав. По АХЧ </w:t>
            </w:r>
            <w:proofErr w:type="spellStart"/>
            <w:r>
              <w:rPr>
                <w:color w:val="000000"/>
              </w:rPr>
              <w:t>Лыськова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</w:tr>
      <w:tr w:rsidR="00EC5D93" w:rsidRPr="00AD5A83" w:rsidTr="00787394">
        <w:trPr>
          <w:trHeight w:val="488"/>
        </w:trPr>
        <w:tc>
          <w:tcPr>
            <w:tcW w:w="4680" w:type="dxa"/>
          </w:tcPr>
          <w:p w:rsidR="00EC5D93" w:rsidRPr="006104C6" w:rsidRDefault="00EC5D93" w:rsidP="00A14AA6">
            <w:r>
              <w:t>Вступительное слово руководителя ГМО</w:t>
            </w:r>
          </w:p>
        </w:tc>
        <w:tc>
          <w:tcPr>
            <w:tcW w:w="1620" w:type="dxa"/>
            <w:vAlign w:val="center"/>
          </w:tcPr>
          <w:p w:rsidR="00EC5D93" w:rsidRDefault="00EC5D93" w:rsidP="00A14AA6">
            <w:pPr>
              <w:jc w:val="center"/>
            </w:pPr>
          </w:p>
        </w:tc>
        <w:tc>
          <w:tcPr>
            <w:tcW w:w="1638" w:type="dxa"/>
            <w:vAlign w:val="center"/>
          </w:tcPr>
          <w:p w:rsidR="00EC5D93" w:rsidRDefault="00EC5D93" w:rsidP="00A14AA6">
            <w:pPr>
              <w:jc w:val="center"/>
            </w:pPr>
            <w:r>
              <w:t>9.00 – 9.10</w:t>
            </w:r>
          </w:p>
        </w:tc>
        <w:tc>
          <w:tcPr>
            <w:tcW w:w="2268" w:type="dxa"/>
            <w:vAlign w:val="center"/>
          </w:tcPr>
          <w:p w:rsidR="00EC5D93" w:rsidRDefault="00EC5D93" w:rsidP="00A14AA6">
            <w:pPr>
              <w:jc w:val="center"/>
            </w:pPr>
            <w:r>
              <w:t xml:space="preserve">Руководитель ГМО </w:t>
            </w:r>
            <w:proofErr w:type="spellStart"/>
            <w:r>
              <w:t>Кондакова</w:t>
            </w:r>
            <w:proofErr w:type="spellEnd"/>
            <w:r>
              <w:t xml:space="preserve"> М.А</w:t>
            </w:r>
          </w:p>
        </w:tc>
      </w:tr>
      <w:tr w:rsidR="00EC5D93" w:rsidRPr="00AD5A83" w:rsidTr="00787394">
        <w:trPr>
          <w:trHeight w:val="488"/>
        </w:trPr>
        <w:tc>
          <w:tcPr>
            <w:tcW w:w="4680" w:type="dxa"/>
          </w:tcPr>
          <w:p w:rsidR="00EC5D93" w:rsidRDefault="00EC5D93" w:rsidP="00A14AA6">
            <w:r>
              <w:t>Представление учреждения и педагогов</w:t>
            </w:r>
          </w:p>
        </w:tc>
        <w:tc>
          <w:tcPr>
            <w:tcW w:w="1620" w:type="dxa"/>
            <w:vAlign w:val="center"/>
          </w:tcPr>
          <w:p w:rsidR="00EC5D93" w:rsidRDefault="00EC5D93" w:rsidP="00A14AA6">
            <w:pPr>
              <w:jc w:val="center"/>
            </w:pPr>
            <w:r>
              <w:t>Презентация</w:t>
            </w:r>
          </w:p>
        </w:tc>
        <w:tc>
          <w:tcPr>
            <w:tcW w:w="1638" w:type="dxa"/>
            <w:vAlign w:val="center"/>
          </w:tcPr>
          <w:p w:rsidR="00EC5D93" w:rsidRDefault="00EC5D93" w:rsidP="00A14AA6">
            <w:pPr>
              <w:jc w:val="center"/>
            </w:pPr>
            <w:r>
              <w:t>9.10 – 9.20</w:t>
            </w:r>
          </w:p>
        </w:tc>
        <w:tc>
          <w:tcPr>
            <w:tcW w:w="2268" w:type="dxa"/>
            <w:vAlign w:val="center"/>
          </w:tcPr>
          <w:p w:rsidR="00EC5D93" w:rsidRDefault="00EC5D93" w:rsidP="00A14AA6">
            <w:pPr>
              <w:jc w:val="center"/>
            </w:pPr>
            <w:r>
              <w:t>Заведующий МДОУ №32 «Рябинка»</w:t>
            </w:r>
          </w:p>
          <w:p w:rsidR="00EC5D93" w:rsidRDefault="00EC5D93" w:rsidP="00A14AA6">
            <w:pPr>
              <w:jc w:val="center"/>
            </w:pPr>
            <w:r>
              <w:t>Власова Л.Д.</w:t>
            </w:r>
          </w:p>
        </w:tc>
      </w:tr>
      <w:tr w:rsidR="00EC5D93" w:rsidRPr="00AD5A83" w:rsidTr="00787394">
        <w:trPr>
          <w:trHeight w:val="354"/>
        </w:trPr>
        <w:tc>
          <w:tcPr>
            <w:tcW w:w="4680" w:type="dxa"/>
          </w:tcPr>
          <w:p w:rsidR="00EC5D93" w:rsidRPr="006104C6" w:rsidRDefault="00EC5D93" w:rsidP="00FB5E01">
            <w:r>
              <w:t xml:space="preserve">«Социально-коммуникативное развитие дошкольников в соответствии с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620" w:type="dxa"/>
            <w:vAlign w:val="center"/>
          </w:tcPr>
          <w:p w:rsidR="00EC5D93" w:rsidRDefault="00EC5D93" w:rsidP="00A14AA6">
            <w:pPr>
              <w:jc w:val="center"/>
            </w:pPr>
            <w:r>
              <w:t>Мини-лекция</w:t>
            </w:r>
          </w:p>
        </w:tc>
        <w:tc>
          <w:tcPr>
            <w:tcW w:w="1638" w:type="dxa"/>
            <w:vAlign w:val="center"/>
          </w:tcPr>
          <w:p w:rsidR="00EC5D93" w:rsidRPr="006104C6" w:rsidRDefault="00EC5D93" w:rsidP="00A14AA6">
            <w:pPr>
              <w:jc w:val="center"/>
            </w:pPr>
            <w:r>
              <w:t>9.20 – 9.30</w:t>
            </w:r>
          </w:p>
        </w:tc>
        <w:tc>
          <w:tcPr>
            <w:tcW w:w="2268" w:type="dxa"/>
            <w:vAlign w:val="center"/>
          </w:tcPr>
          <w:p w:rsidR="00EC5D93" w:rsidRDefault="00EC5D93" w:rsidP="00A14AA6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Карташева</w:t>
            </w:r>
            <w:proofErr w:type="spellEnd"/>
            <w:r>
              <w:t xml:space="preserve"> Н.Н.</w:t>
            </w:r>
          </w:p>
        </w:tc>
      </w:tr>
      <w:tr w:rsidR="00EC5D93" w:rsidRPr="00AD5A83" w:rsidTr="00787394">
        <w:trPr>
          <w:trHeight w:val="898"/>
        </w:trPr>
        <w:tc>
          <w:tcPr>
            <w:tcW w:w="4680" w:type="dxa"/>
          </w:tcPr>
          <w:p w:rsidR="00EC5D93" w:rsidRDefault="00EC5D93" w:rsidP="00A14AA6">
            <w:r>
              <w:t>Открытый показ организации  совместной образовательной деятельности взрослого и детей  «Если добрым быть – это хорошо, а когда наоборот – плохо!»</w:t>
            </w:r>
          </w:p>
        </w:tc>
        <w:tc>
          <w:tcPr>
            <w:tcW w:w="1620" w:type="dxa"/>
            <w:vAlign w:val="center"/>
          </w:tcPr>
          <w:p w:rsidR="00EC5D93" w:rsidRDefault="00EC5D93" w:rsidP="00A14AA6">
            <w:pPr>
              <w:jc w:val="center"/>
            </w:pPr>
            <w:r>
              <w:t>Игровая ситуация</w:t>
            </w:r>
          </w:p>
        </w:tc>
        <w:tc>
          <w:tcPr>
            <w:tcW w:w="1638" w:type="dxa"/>
            <w:vAlign w:val="center"/>
          </w:tcPr>
          <w:p w:rsidR="00EC5D93" w:rsidRDefault="00EC5D93" w:rsidP="00A14AA6">
            <w:pPr>
              <w:jc w:val="center"/>
            </w:pPr>
            <w:r>
              <w:t>9.30 – 10.00</w:t>
            </w:r>
          </w:p>
        </w:tc>
        <w:tc>
          <w:tcPr>
            <w:tcW w:w="2268" w:type="dxa"/>
            <w:vAlign w:val="center"/>
          </w:tcPr>
          <w:p w:rsidR="00EC5D93" w:rsidRDefault="00EC5D93" w:rsidP="00A14AA6">
            <w:pPr>
              <w:jc w:val="center"/>
            </w:pPr>
            <w:r>
              <w:t>Александрова С.А.</w:t>
            </w:r>
          </w:p>
          <w:p w:rsidR="00EC5D93" w:rsidRDefault="00EC5D93" w:rsidP="00A14AA6">
            <w:pPr>
              <w:jc w:val="center"/>
            </w:pPr>
            <w:r>
              <w:t>воспитатель</w:t>
            </w:r>
          </w:p>
        </w:tc>
      </w:tr>
      <w:tr w:rsidR="00EC5D93" w:rsidRPr="00AD5A83" w:rsidTr="00787394">
        <w:trPr>
          <w:trHeight w:val="475"/>
        </w:trPr>
        <w:tc>
          <w:tcPr>
            <w:tcW w:w="4680" w:type="dxa"/>
          </w:tcPr>
          <w:p w:rsidR="00EC5D93" w:rsidRDefault="00EC5D93" w:rsidP="00A14AA6">
            <w:r>
              <w:t>Самоанализ деятельности педагогом</w:t>
            </w:r>
          </w:p>
        </w:tc>
        <w:tc>
          <w:tcPr>
            <w:tcW w:w="1620" w:type="dxa"/>
            <w:vAlign w:val="center"/>
          </w:tcPr>
          <w:p w:rsidR="00EC5D93" w:rsidRDefault="00EC5D93" w:rsidP="00A14AA6">
            <w:pPr>
              <w:jc w:val="center"/>
            </w:pPr>
            <w:r>
              <w:t>Сообщение</w:t>
            </w:r>
          </w:p>
        </w:tc>
        <w:tc>
          <w:tcPr>
            <w:tcW w:w="1638" w:type="dxa"/>
            <w:vAlign w:val="center"/>
          </w:tcPr>
          <w:p w:rsidR="00EC5D93" w:rsidRDefault="00EC5D93" w:rsidP="00A14AA6">
            <w:pPr>
              <w:jc w:val="center"/>
            </w:pPr>
            <w:r>
              <w:t>10.00 – 10.10</w:t>
            </w:r>
          </w:p>
        </w:tc>
        <w:tc>
          <w:tcPr>
            <w:tcW w:w="2268" w:type="dxa"/>
            <w:vAlign w:val="center"/>
          </w:tcPr>
          <w:p w:rsidR="00EC5D93" w:rsidRDefault="00EC5D93" w:rsidP="00101933">
            <w:pPr>
              <w:jc w:val="center"/>
            </w:pPr>
            <w:r>
              <w:t>Александрова С.А.</w:t>
            </w:r>
          </w:p>
          <w:p w:rsidR="00EC5D93" w:rsidRDefault="00EC5D93" w:rsidP="00101933">
            <w:pPr>
              <w:jc w:val="center"/>
            </w:pPr>
            <w:r>
              <w:t>воспитатель</w:t>
            </w:r>
          </w:p>
        </w:tc>
      </w:tr>
      <w:tr w:rsidR="00EC5D93" w:rsidRPr="00AD5A83" w:rsidTr="00787394">
        <w:trPr>
          <w:trHeight w:val="898"/>
        </w:trPr>
        <w:tc>
          <w:tcPr>
            <w:tcW w:w="4680" w:type="dxa"/>
          </w:tcPr>
          <w:p w:rsidR="00EC5D93" w:rsidRDefault="00EC5D93" w:rsidP="00A14AA6">
            <w:r>
              <w:t>Работа педагогов по подгруппам – обсуждение просмотренного мероприятия</w:t>
            </w:r>
          </w:p>
        </w:tc>
        <w:tc>
          <w:tcPr>
            <w:tcW w:w="1620" w:type="dxa"/>
            <w:vAlign w:val="center"/>
          </w:tcPr>
          <w:p w:rsidR="00EC5D93" w:rsidRDefault="00EC5D93" w:rsidP="00A14AA6">
            <w:pPr>
              <w:jc w:val="center"/>
            </w:pPr>
            <w:r>
              <w:t>Дискуссия</w:t>
            </w:r>
          </w:p>
        </w:tc>
        <w:tc>
          <w:tcPr>
            <w:tcW w:w="1638" w:type="dxa"/>
            <w:vAlign w:val="center"/>
          </w:tcPr>
          <w:p w:rsidR="00EC5D93" w:rsidRDefault="00EC5D93" w:rsidP="00A14AA6">
            <w:pPr>
              <w:jc w:val="center"/>
            </w:pPr>
            <w:r>
              <w:t>10.10 – 10.30</w:t>
            </w:r>
          </w:p>
        </w:tc>
        <w:tc>
          <w:tcPr>
            <w:tcW w:w="2268" w:type="dxa"/>
            <w:vAlign w:val="center"/>
          </w:tcPr>
          <w:p w:rsidR="00EC5D93" w:rsidRDefault="00EC5D93" w:rsidP="00A14AA6">
            <w:pPr>
              <w:jc w:val="center"/>
            </w:pPr>
            <w:r>
              <w:t xml:space="preserve">Руководитель ГМО </w:t>
            </w:r>
            <w:proofErr w:type="spellStart"/>
            <w:r>
              <w:t>Кондакова</w:t>
            </w:r>
            <w:proofErr w:type="spellEnd"/>
            <w:r>
              <w:t xml:space="preserve"> М.А</w:t>
            </w:r>
          </w:p>
        </w:tc>
      </w:tr>
      <w:tr w:rsidR="00EC5D93" w:rsidRPr="00AD5A83" w:rsidTr="00787394">
        <w:trPr>
          <w:trHeight w:val="578"/>
        </w:trPr>
        <w:tc>
          <w:tcPr>
            <w:tcW w:w="4680" w:type="dxa"/>
          </w:tcPr>
          <w:p w:rsidR="00EC5D93" w:rsidRDefault="00EC5D93" w:rsidP="00A14AA6">
            <w:r w:rsidRPr="00F75A65">
              <w:t>Предметно-развивающая среда как фактор успешного социально-коммуникативного развития дошкольников</w:t>
            </w:r>
          </w:p>
        </w:tc>
        <w:tc>
          <w:tcPr>
            <w:tcW w:w="1620" w:type="dxa"/>
            <w:vAlign w:val="center"/>
          </w:tcPr>
          <w:p w:rsidR="00EC5D93" w:rsidRDefault="00EC5D93" w:rsidP="00A14AA6">
            <w:pPr>
              <w:jc w:val="center"/>
            </w:pPr>
            <w:r>
              <w:t>Сообщение с презентацией</w:t>
            </w:r>
          </w:p>
        </w:tc>
        <w:tc>
          <w:tcPr>
            <w:tcW w:w="1638" w:type="dxa"/>
            <w:vAlign w:val="center"/>
          </w:tcPr>
          <w:p w:rsidR="00EC5D93" w:rsidRDefault="00EC5D93" w:rsidP="00A14AA6">
            <w:pPr>
              <w:jc w:val="center"/>
            </w:pPr>
            <w:r>
              <w:t>10.30 – 10.40</w:t>
            </w:r>
          </w:p>
        </w:tc>
        <w:tc>
          <w:tcPr>
            <w:tcW w:w="2268" w:type="dxa"/>
            <w:vAlign w:val="center"/>
          </w:tcPr>
          <w:p w:rsidR="00EC5D93" w:rsidRDefault="00EC5D93" w:rsidP="00A14AA6">
            <w:pPr>
              <w:jc w:val="center"/>
            </w:pPr>
            <w:r>
              <w:t>Акиньшина Н.Г.</w:t>
            </w:r>
          </w:p>
          <w:p w:rsidR="00EC5D93" w:rsidRDefault="00EC5D93" w:rsidP="00A14AA6">
            <w:pPr>
              <w:jc w:val="center"/>
            </w:pPr>
            <w:r>
              <w:t>воспитатель</w:t>
            </w:r>
          </w:p>
        </w:tc>
      </w:tr>
      <w:tr w:rsidR="00EC5D93" w:rsidRPr="00AD5A83" w:rsidTr="00787394">
        <w:trPr>
          <w:trHeight w:val="578"/>
        </w:trPr>
        <w:tc>
          <w:tcPr>
            <w:tcW w:w="4680" w:type="dxa"/>
          </w:tcPr>
          <w:p w:rsidR="00EC5D93" w:rsidRPr="00C254B5" w:rsidRDefault="00EC5D93" w:rsidP="007E07D9">
            <w:pPr>
              <w:ind w:firstLine="72"/>
              <w:rPr>
                <w:b/>
                <w:sz w:val="32"/>
                <w:szCs w:val="32"/>
                <w:lang w:eastAsia="en-US"/>
              </w:rPr>
            </w:pPr>
            <w:r w:rsidRPr="007E07D9">
              <w:rPr>
                <w:lang w:eastAsia="en-US"/>
              </w:rPr>
              <w:t xml:space="preserve">Взаимодействие дошкольного учреждения с родителями в соответствии с требованиями ФГОС </w:t>
            </w:r>
            <w:proofErr w:type="gramStart"/>
            <w:r w:rsidRPr="007E07D9">
              <w:rPr>
                <w:lang w:eastAsia="en-US"/>
              </w:rPr>
              <w:t>ДО</w:t>
            </w:r>
            <w:proofErr w:type="gramEnd"/>
            <w:r w:rsidRPr="007E07D9">
              <w:rPr>
                <w:lang w:eastAsia="en-US"/>
              </w:rPr>
              <w:t xml:space="preserve"> </w:t>
            </w:r>
            <w:proofErr w:type="gramStart"/>
            <w:r w:rsidRPr="007E07D9">
              <w:rPr>
                <w:lang w:eastAsia="en-US"/>
              </w:rPr>
              <w:t>по</w:t>
            </w:r>
            <w:proofErr w:type="gramEnd"/>
            <w:r w:rsidRPr="007E07D9">
              <w:rPr>
                <w:lang w:eastAsia="en-US"/>
              </w:rPr>
              <w:t xml:space="preserve"> социально коммуникативному развитию детей старшего дошкольного возраста</w:t>
            </w:r>
          </w:p>
        </w:tc>
        <w:tc>
          <w:tcPr>
            <w:tcW w:w="1620" w:type="dxa"/>
            <w:vAlign w:val="center"/>
          </w:tcPr>
          <w:p w:rsidR="00EC5D93" w:rsidRDefault="00EC5D93" w:rsidP="00F75A65">
            <w:pPr>
              <w:jc w:val="center"/>
            </w:pPr>
            <w:r>
              <w:t>Сообщение с презентацией</w:t>
            </w:r>
          </w:p>
        </w:tc>
        <w:tc>
          <w:tcPr>
            <w:tcW w:w="1638" w:type="dxa"/>
            <w:vAlign w:val="center"/>
          </w:tcPr>
          <w:p w:rsidR="00EC5D93" w:rsidRDefault="00EC5D93" w:rsidP="00A14AA6">
            <w:pPr>
              <w:jc w:val="center"/>
            </w:pPr>
            <w:r>
              <w:t>10.40 – 10.50</w:t>
            </w:r>
          </w:p>
        </w:tc>
        <w:tc>
          <w:tcPr>
            <w:tcW w:w="2268" w:type="dxa"/>
            <w:vAlign w:val="center"/>
          </w:tcPr>
          <w:p w:rsidR="00EC5D93" w:rsidRDefault="00EC5D93" w:rsidP="00A14AA6">
            <w:pPr>
              <w:jc w:val="center"/>
            </w:pPr>
            <w:proofErr w:type="spellStart"/>
            <w:r>
              <w:t>Воротынцева</w:t>
            </w:r>
            <w:proofErr w:type="spellEnd"/>
            <w:r>
              <w:t xml:space="preserve"> С.Н.</w:t>
            </w:r>
          </w:p>
          <w:p w:rsidR="00EC5D93" w:rsidRDefault="00EC5D93" w:rsidP="00A14AA6">
            <w:pPr>
              <w:jc w:val="center"/>
            </w:pPr>
            <w:r>
              <w:t>воспитатель</w:t>
            </w:r>
          </w:p>
        </w:tc>
      </w:tr>
      <w:tr w:rsidR="00EC5D93" w:rsidRPr="00AD5A83" w:rsidTr="00787394">
        <w:trPr>
          <w:trHeight w:val="578"/>
        </w:trPr>
        <w:tc>
          <w:tcPr>
            <w:tcW w:w="4680" w:type="dxa"/>
          </w:tcPr>
          <w:p w:rsidR="00EC5D93" w:rsidRPr="00772443" w:rsidRDefault="00EC5D93" w:rsidP="007E07D9">
            <w:r w:rsidRPr="00772443">
              <w:t>Интерактивная игра-викторина «Развитие профессиональной компетентности педагогов дошкольных образовательных организаций в условиях реализации  ФГОС дошкольного образования»</w:t>
            </w:r>
          </w:p>
        </w:tc>
        <w:tc>
          <w:tcPr>
            <w:tcW w:w="1620" w:type="dxa"/>
            <w:vAlign w:val="center"/>
          </w:tcPr>
          <w:p w:rsidR="00EC5D93" w:rsidRDefault="00EC5D93" w:rsidP="00A14AA6">
            <w:pPr>
              <w:jc w:val="center"/>
            </w:pPr>
            <w:r>
              <w:t>Интерактивная игра</w:t>
            </w:r>
          </w:p>
        </w:tc>
        <w:tc>
          <w:tcPr>
            <w:tcW w:w="1638" w:type="dxa"/>
            <w:vAlign w:val="center"/>
          </w:tcPr>
          <w:p w:rsidR="00EC5D93" w:rsidRDefault="00EC5D93" w:rsidP="00A14AA6">
            <w:pPr>
              <w:jc w:val="center"/>
            </w:pPr>
            <w:r>
              <w:t>10.50 – 11.30</w:t>
            </w:r>
          </w:p>
        </w:tc>
        <w:tc>
          <w:tcPr>
            <w:tcW w:w="2268" w:type="dxa"/>
            <w:vAlign w:val="center"/>
          </w:tcPr>
          <w:p w:rsidR="00EC5D93" w:rsidRDefault="00EC5D93" w:rsidP="00A14AA6">
            <w:pPr>
              <w:jc w:val="center"/>
            </w:pPr>
            <w:r>
              <w:t xml:space="preserve">Руководитель ГМО </w:t>
            </w:r>
            <w:proofErr w:type="spellStart"/>
            <w:r>
              <w:t>Кондакова</w:t>
            </w:r>
            <w:proofErr w:type="spellEnd"/>
            <w:r>
              <w:t xml:space="preserve"> М.А</w:t>
            </w:r>
          </w:p>
        </w:tc>
      </w:tr>
      <w:tr w:rsidR="00EC5D93" w:rsidRPr="00AD5A83" w:rsidTr="00787394">
        <w:trPr>
          <w:trHeight w:val="578"/>
        </w:trPr>
        <w:tc>
          <w:tcPr>
            <w:tcW w:w="4680" w:type="dxa"/>
          </w:tcPr>
          <w:p w:rsidR="00EC5D93" w:rsidRDefault="00EC5D93" w:rsidP="007E07D9">
            <w:r>
              <w:t>Анкетирование  педагогов (определение направлений работы на новый учебный год).</w:t>
            </w:r>
          </w:p>
        </w:tc>
        <w:tc>
          <w:tcPr>
            <w:tcW w:w="1620" w:type="dxa"/>
            <w:vAlign w:val="center"/>
          </w:tcPr>
          <w:p w:rsidR="00EC5D93" w:rsidRDefault="00EC5D93" w:rsidP="00A14AA6">
            <w:pPr>
              <w:jc w:val="center"/>
            </w:pPr>
            <w:r>
              <w:t xml:space="preserve">Анкета </w:t>
            </w:r>
          </w:p>
        </w:tc>
        <w:tc>
          <w:tcPr>
            <w:tcW w:w="1638" w:type="dxa"/>
            <w:vAlign w:val="center"/>
          </w:tcPr>
          <w:p w:rsidR="00EC5D93" w:rsidRDefault="00EC5D93" w:rsidP="00A14AA6">
            <w:pPr>
              <w:jc w:val="center"/>
            </w:pPr>
            <w:r>
              <w:t>11.30 – 11.45</w:t>
            </w:r>
          </w:p>
        </w:tc>
        <w:tc>
          <w:tcPr>
            <w:tcW w:w="2268" w:type="dxa"/>
            <w:vAlign w:val="center"/>
          </w:tcPr>
          <w:p w:rsidR="00EC5D93" w:rsidRDefault="00EC5D93" w:rsidP="00A14AA6">
            <w:pPr>
              <w:jc w:val="center"/>
            </w:pPr>
            <w:r>
              <w:t xml:space="preserve">Руководитель ГМО </w:t>
            </w:r>
            <w:proofErr w:type="spellStart"/>
            <w:r>
              <w:t>Кондакова</w:t>
            </w:r>
            <w:proofErr w:type="spellEnd"/>
            <w:r>
              <w:t xml:space="preserve"> М.А</w:t>
            </w:r>
          </w:p>
        </w:tc>
      </w:tr>
      <w:tr w:rsidR="00EC5D93" w:rsidRPr="00AD5A83" w:rsidTr="00787394">
        <w:trPr>
          <w:trHeight w:val="664"/>
        </w:trPr>
        <w:tc>
          <w:tcPr>
            <w:tcW w:w="4680" w:type="dxa"/>
          </w:tcPr>
          <w:p w:rsidR="00EC5D93" w:rsidRPr="001A2FA8" w:rsidRDefault="00EC5D93" w:rsidP="00A14AA6">
            <w:r w:rsidRPr="001A2FA8">
              <w:t>Подведение итогов работы</w:t>
            </w:r>
            <w:r>
              <w:tab/>
            </w:r>
          </w:p>
        </w:tc>
        <w:tc>
          <w:tcPr>
            <w:tcW w:w="1620" w:type="dxa"/>
            <w:vAlign w:val="center"/>
          </w:tcPr>
          <w:p w:rsidR="00EC5D93" w:rsidRPr="001A2FA8" w:rsidRDefault="00EC5D93" w:rsidP="00A14AA6"/>
        </w:tc>
        <w:tc>
          <w:tcPr>
            <w:tcW w:w="1638" w:type="dxa"/>
            <w:vAlign w:val="center"/>
          </w:tcPr>
          <w:p w:rsidR="00EC5D93" w:rsidRDefault="00EC5D93" w:rsidP="00A14AA6">
            <w:pPr>
              <w:jc w:val="center"/>
            </w:pPr>
            <w:r>
              <w:t>11.45 – 12.00</w:t>
            </w:r>
          </w:p>
        </w:tc>
        <w:tc>
          <w:tcPr>
            <w:tcW w:w="2268" w:type="dxa"/>
            <w:vAlign w:val="center"/>
          </w:tcPr>
          <w:p w:rsidR="00EC5D93" w:rsidRPr="001A2FA8" w:rsidRDefault="00EC5D93" w:rsidP="00A14AA6">
            <w:r w:rsidRPr="001A2FA8">
              <w:t xml:space="preserve">Руководитель ГМО </w:t>
            </w:r>
            <w:proofErr w:type="spellStart"/>
            <w:r w:rsidRPr="001A2FA8">
              <w:t>Кондакова</w:t>
            </w:r>
            <w:proofErr w:type="spellEnd"/>
            <w:r w:rsidRPr="001A2FA8">
              <w:t xml:space="preserve"> М.А</w:t>
            </w:r>
            <w:r w:rsidRPr="002E294F">
              <w:rPr>
                <w:color w:val="000000"/>
                <w:lang w:eastAsia="en-US"/>
              </w:rPr>
              <w:t xml:space="preserve"> </w:t>
            </w:r>
            <w:r w:rsidRPr="0079167A">
              <w:t xml:space="preserve">методист УМЦ </w:t>
            </w:r>
            <w:r>
              <w:t xml:space="preserve">Орлова Т.Э. </w:t>
            </w:r>
            <w:r w:rsidRPr="0079167A">
              <w:t xml:space="preserve">  </w:t>
            </w:r>
          </w:p>
        </w:tc>
      </w:tr>
    </w:tbl>
    <w:p w:rsidR="00D63C10" w:rsidRDefault="00D63C10" w:rsidP="00FB5E01">
      <w:pPr>
        <w:rPr>
          <w:sz w:val="28"/>
          <w:szCs w:val="28"/>
        </w:rPr>
      </w:pPr>
      <w:bookmarkStart w:id="0" w:name="_GoBack"/>
      <w:bookmarkEnd w:id="0"/>
    </w:p>
    <w:sectPr w:rsidR="00D63C10" w:rsidSect="0078739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006"/>
    <w:rsid w:val="000D277C"/>
    <w:rsid w:val="000E285D"/>
    <w:rsid w:val="00101933"/>
    <w:rsid w:val="00162732"/>
    <w:rsid w:val="0016602D"/>
    <w:rsid w:val="001827A0"/>
    <w:rsid w:val="001A2FA8"/>
    <w:rsid w:val="001B1915"/>
    <w:rsid w:val="001B2B2A"/>
    <w:rsid w:val="002209FA"/>
    <w:rsid w:val="00297DA6"/>
    <w:rsid w:val="002D542D"/>
    <w:rsid w:val="002D7ED6"/>
    <w:rsid w:val="002E294F"/>
    <w:rsid w:val="00314006"/>
    <w:rsid w:val="00374706"/>
    <w:rsid w:val="003C6F89"/>
    <w:rsid w:val="0046171C"/>
    <w:rsid w:val="0054472F"/>
    <w:rsid w:val="005A51E0"/>
    <w:rsid w:val="005D43B5"/>
    <w:rsid w:val="005D6BE8"/>
    <w:rsid w:val="00605F67"/>
    <w:rsid w:val="006104C6"/>
    <w:rsid w:val="00647555"/>
    <w:rsid w:val="00657C01"/>
    <w:rsid w:val="006654DF"/>
    <w:rsid w:val="00670174"/>
    <w:rsid w:val="006F2052"/>
    <w:rsid w:val="007627D6"/>
    <w:rsid w:val="007676F2"/>
    <w:rsid w:val="00772443"/>
    <w:rsid w:val="00787394"/>
    <w:rsid w:val="0079167A"/>
    <w:rsid w:val="007D425B"/>
    <w:rsid w:val="007E07D9"/>
    <w:rsid w:val="007F744A"/>
    <w:rsid w:val="00862D06"/>
    <w:rsid w:val="0091764B"/>
    <w:rsid w:val="00953C74"/>
    <w:rsid w:val="009602EA"/>
    <w:rsid w:val="00965D31"/>
    <w:rsid w:val="009B619C"/>
    <w:rsid w:val="00A14AA6"/>
    <w:rsid w:val="00A63772"/>
    <w:rsid w:val="00AD5A83"/>
    <w:rsid w:val="00AE2AD9"/>
    <w:rsid w:val="00AF1142"/>
    <w:rsid w:val="00B70957"/>
    <w:rsid w:val="00B71344"/>
    <w:rsid w:val="00B92B70"/>
    <w:rsid w:val="00BD280C"/>
    <w:rsid w:val="00BE13CB"/>
    <w:rsid w:val="00BF2926"/>
    <w:rsid w:val="00C045FC"/>
    <w:rsid w:val="00C254B5"/>
    <w:rsid w:val="00C41225"/>
    <w:rsid w:val="00C70E00"/>
    <w:rsid w:val="00CE0396"/>
    <w:rsid w:val="00CF73F3"/>
    <w:rsid w:val="00D35510"/>
    <w:rsid w:val="00D401F3"/>
    <w:rsid w:val="00D63C10"/>
    <w:rsid w:val="00DA1685"/>
    <w:rsid w:val="00DD231B"/>
    <w:rsid w:val="00EC5D93"/>
    <w:rsid w:val="00F4141F"/>
    <w:rsid w:val="00F75A65"/>
    <w:rsid w:val="00F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231B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FB5E0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B5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Desktop</cp:lastModifiedBy>
  <cp:revision>24</cp:revision>
  <cp:lastPrinted>2015-04-09T08:51:00Z</cp:lastPrinted>
  <dcterms:created xsi:type="dcterms:W3CDTF">2015-02-21T08:57:00Z</dcterms:created>
  <dcterms:modified xsi:type="dcterms:W3CDTF">2015-04-16T20:58:00Z</dcterms:modified>
</cp:coreProperties>
</file>