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37" w:rsidRDefault="007F281D" w:rsidP="0039113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1D">
        <w:rPr>
          <w:rFonts w:ascii="Times New Roman" w:hAnsi="Times New Roman" w:cs="Times New Roman"/>
          <w:b/>
          <w:sz w:val="28"/>
          <w:szCs w:val="28"/>
        </w:rPr>
        <w:t>Интеграция музыкального и изобразительного искусства в развитии творческих способностей дошкольников</w:t>
      </w:r>
    </w:p>
    <w:p w:rsidR="00CD109E" w:rsidRDefault="007F281D" w:rsidP="0039113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1D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391137">
        <w:rPr>
          <w:rFonts w:ascii="Times New Roman" w:hAnsi="Times New Roman" w:cs="Times New Roman"/>
          <w:b/>
          <w:sz w:val="28"/>
          <w:szCs w:val="28"/>
        </w:rPr>
        <w:t xml:space="preserve">реализации стандарта </w:t>
      </w:r>
    </w:p>
    <w:p w:rsidR="007F281D" w:rsidRPr="00391137" w:rsidRDefault="007F281D" w:rsidP="00391137">
      <w:pPr>
        <w:spacing w:before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1137">
        <w:rPr>
          <w:rFonts w:ascii="Times New Roman" w:hAnsi="Times New Roman" w:cs="Times New Roman"/>
          <w:b/>
          <w:i/>
          <w:sz w:val="24"/>
          <w:szCs w:val="24"/>
        </w:rPr>
        <w:t>Ивлева Елена Евгеньевна,</w:t>
      </w:r>
      <w:r w:rsidRPr="00391137">
        <w:rPr>
          <w:rFonts w:ascii="Times New Roman" w:hAnsi="Times New Roman" w:cs="Times New Roman"/>
          <w:i/>
          <w:sz w:val="24"/>
          <w:szCs w:val="24"/>
        </w:rPr>
        <w:t xml:space="preserve"> музыкальный руководитель МДОУ - детский сад №44 «Колокольчик» </w:t>
      </w:r>
      <w:proofErr w:type="gramStart"/>
      <w:r w:rsidRPr="00391137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391137">
        <w:rPr>
          <w:rFonts w:ascii="Times New Roman" w:hAnsi="Times New Roman" w:cs="Times New Roman"/>
          <w:i/>
          <w:sz w:val="24"/>
          <w:szCs w:val="24"/>
        </w:rPr>
        <w:t>. Серпухов</w:t>
      </w:r>
    </w:p>
    <w:p w:rsidR="001B01DB" w:rsidRPr="00064F3C" w:rsidRDefault="001B01DB" w:rsidP="00064F3C">
      <w:pPr>
        <w:pStyle w:val="c5"/>
        <w:spacing w:before="0" w:beforeAutospacing="0" w:after="0" w:afterAutospacing="0" w:line="276" w:lineRule="auto"/>
        <w:ind w:right="-60"/>
        <w:jc w:val="right"/>
        <w:rPr>
          <w:rFonts w:ascii="Arial" w:hAnsi="Arial" w:cs="Arial"/>
          <w:color w:val="000000"/>
          <w:sz w:val="22"/>
          <w:szCs w:val="22"/>
        </w:rPr>
      </w:pPr>
      <w:r w:rsidRPr="00064F3C">
        <w:rPr>
          <w:rStyle w:val="c0"/>
          <w:color w:val="000000"/>
          <w:sz w:val="28"/>
          <w:szCs w:val="28"/>
        </w:rPr>
        <w:t> </w:t>
      </w:r>
      <w:r w:rsidR="00064F3C" w:rsidRPr="00064F3C">
        <w:rPr>
          <w:rStyle w:val="c9"/>
          <w:bCs/>
          <w:i/>
          <w:iCs/>
          <w:color w:val="000000"/>
          <w:sz w:val="28"/>
          <w:szCs w:val="28"/>
        </w:rPr>
        <w:t>«</w:t>
      </w:r>
      <w:r w:rsidRPr="00064F3C">
        <w:rPr>
          <w:rStyle w:val="c9"/>
          <w:bCs/>
          <w:i/>
          <w:iCs/>
          <w:color w:val="000000"/>
          <w:sz w:val="28"/>
          <w:szCs w:val="28"/>
        </w:rPr>
        <w:t>Без творчества немыслимо познание  человеком</w:t>
      </w:r>
    </w:p>
    <w:p w:rsidR="001B01DB" w:rsidRPr="00064F3C" w:rsidRDefault="001B01DB" w:rsidP="00064F3C">
      <w:pPr>
        <w:pStyle w:val="c5"/>
        <w:spacing w:before="0" w:beforeAutospacing="0" w:after="0" w:afterAutospacing="0" w:line="276" w:lineRule="auto"/>
        <w:ind w:right="-60"/>
        <w:jc w:val="right"/>
        <w:rPr>
          <w:rFonts w:ascii="Arial" w:hAnsi="Arial" w:cs="Arial"/>
          <w:color w:val="000000"/>
          <w:sz w:val="22"/>
          <w:szCs w:val="22"/>
        </w:rPr>
      </w:pPr>
      <w:r w:rsidRPr="00064F3C">
        <w:rPr>
          <w:rStyle w:val="c9"/>
          <w:bCs/>
          <w:i/>
          <w:iCs/>
          <w:color w:val="000000"/>
          <w:sz w:val="28"/>
          <w:szCs w:val="28"/>
        </w:rPr>
        <w:t>                                              своих сил, способностей,  наклонностей… »</w:t>
      </w:r>
    </w:p>
    <w:p w:rsidR="001B01DB" w:rsidRPr="00064F3C" w:rsidRDefault="001B01DB" w:rsidP="00064F3C">
      <w:pPr>
        <w:pStyle w:val="c11"/>
        <w:spacing w:before="0" w:beforeAutospacing="0" w:after="0" w:afterAutospacing="0" w:line="276" w:lineRule="auto"/>
        <w:ind w:right="-60"/>
        <w:jc w:val="right"/>
        <w:rPr>
          <w:rFonts w:ascii="Arial" w:hAnsi="Arial" w:cs="Arial"/>
          <w:color w:val="000000"/>
          <w:sz w:val="22"/>
          <w:szCs w:val="22"/>
        </w:rPr>
      </w:pPr>
      <w:r w:rsidRPr="00064F3C">
        <w:rPr>
          <w:rStyle w:val="c9"/>
          <w:bCs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           В. А. Сухомлинский</w:t>
      </w:r>
    </w:p>
    <w:p w:rsidR="007F281D" w:rsidRPr="007F281D" w:rsidRDefault="007F281D" w:rsidP="00064F3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Реформ</w:t>
      </w:r>
      <w:r w:rsidR="00C81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7F2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дошкольного образования  в связи с выходом в свет Федеральных государственных образовательных стандартов заставляет пересматривать устоявшиеся в теории и практике целевые установки, содержание, методы и формы работы с детьми. </w:t>
      </w:r>
    </w:p>
    <w:p w:rsidR="007F281D" w:rsidRPr="007F281D" w:rsidRDefault="007F281D" w:rsidP="00064F3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в современных педагогических исследованиях заметно акцентируется необходимость применения гибких моделей и технологий образовательного процесса, предполагающих активизацию самостоятельных действий детей и их творческих проявлений, гуманный, диалогичный стиль общения педагога и ребёнка, привлекательные для детей формы организации деятельности. </w:t>
      </w:r>
    </w:p>
    <w:p w:rsidR="007F281D" w:rsidRPr="007F281D" w:rsidRDefault="007F281D" w:rsidP="00064F3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Педагогам ДОУ необходимо стремиться к важной педагогической цели: создать условия для эмоционального благополучия, когда ребёнок живёт в радости, творчески, когда он умеет себя успокоить и взбодрить, мотивировать на позитивную деятельность. Это одна из целей современного стандарта. Жить в радости – нормальная ситуация, это здоровье: наша энергия, наша сила, возникающие от положительных эмоций. </w:t>
      </w:r>
    </w:p>
    <w:p w:rsidR="007F281D" w:rsidRPr="007F281D" w:rsidRDefault="007F281D" w:rsidP="00064F3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планировании  интегрированного занятия  предполагается активное участие музыкального руководителя, воспитателя и педагога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изобразительной деятельности.</w:t>
      </w:r>
      <w:r w:rsidRPr="007F2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 показывает, что участие нескольких педагогов в занятии снижает утомляемость детей, повышает их интерес к материалу и в конечном итоге </w:t>
      </w:r>
      <w:r w:rsidR="005B0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улучшает </w:t>
      </w:r>
      <w:r w:rsidRPr="007F2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результативность занятия.</w:t>
      </w:r>
    </w:p>
    <w:p w:rsidR="007F281D" w:rsidRPr="007F281D" w:rsidRDefault="007F281D" w:rsidP="00064F3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воспитания художественного вкуса у детей при составлении занятий следует включать высокохудожественные образцы литературных и музыкальных произведений, использовать качественные репродукции произведений изобразительного искусства.</w:t>
      </w:r>
    </w:p>
    <w:p w:rsidR="00992E2B" w:rsidRPr="00346C2D" w:rsidRDefault="00992E2B" w:rsidP="00992E2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C2D">
        <w:rPr>
          <w:rFonts w:ascii="Times New Roman" w:eastAsia="Calibri" w:hAnsi="Times New Roman" w:cs="Times New Roman"/>
          <w:sz w:val="28"/>
          <w:szCs w:val="28"/>
        </w:rPr>
        <w:t xml:space="preserve">В современной музыкальной методике обучения дошкольников </w:t>
      </w:r>
      <w:r>
        <w:rPr>
          <w:rFonts w:ascii="Times New Roman" w:eastAsia="Calibri" w:hAnsi="Times New Roman" w:cs="Times New Roman"/>
          <w:sz w:val="28"/>
          <w:szCs w:val="28"/>
        </w:rPr>
        <w:t>мелодекламация рассматривае</w:t>
      </w:r>
      <w:r w:rsidRPr="00346C2D">
        <w:rPr>
          <w:rFonts w:ascii="Times New Roman" w:eastAsia="Calibri" w:hAnsi="Times New Roman" w:cs="Times New Roman"/>
          <w:sz w:val="28"/>
          <w:szCs w:val="28"/>
        </w:rPr>
        <w:t xml:space="preserve">тся как одна из перспективных форм развития музыкальных способностей  детей. </w:t>
      </w:r>
    </w:p>
    <w:p w:rsidR="00064F3C" w:rsidRPr="00B668BA" w:rsidRDefault="00786A98" w:rsidP="00B668B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66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елодекламация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66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подобранная по теме, времени года и по возрасту детей </w:t>
      </w:r>
      <w:r w:rsidR="00B66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хорошо подходит для </w:t>
      </w:r>
      <w:r w:rsidR="0099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интегрированных </w:t>
      </w:r>
      <w:r w:rsidR="00B66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занятий. </w:t>
      </w:r>
      <w:r w:rsidR="00EE5F8D" w:rsidRPr="00B668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Мелодекламация - чтение стихов или текста в сопровождении музыки. </w:t>
      </w:r>
      <w:r w:rsidR="00064F3C" w:rsidRPr="00B668B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B668BA" w:rsidRPr="00B668BA">
        <w:rPr>
          <w:rFonts w:ascii="Times New Roman" w:eastAsia="Arial Unicode MS" w:hAnsi="Times New Roman" w:cs="Times New Roman"/>
          <w:sz w:val="28"/>
          <w:szCs w:val="28"/>
        </w:rPr>
        <w:t xml:space="preserve">В практической работе каждый педагог может создавать свои модели мелодекламаций, дополняя их жестами, </w:t>
      </w:r>
      <w:proofErr w:type="spellStart"/>
      <w:r w:rsidR="00B668BA" w:rsidRPr="00B668BA">
        <w:rPr>
          <w:rFonts w:ascii="Times New Roman" w:eastAsia="Arial Unicode MS" w:hAnsi="Times New Roman" w:cs="Times New Roman"/>
          <w:sz w:val="28"/>
          <w:szCs w:val="28"/>
        </w:rPr>
        <w:t>музицированием</w:t>
      </w:r>
      <w:proofErr w:type="spellEnd"/>
      <w:r w:rsidR="00B668BA" w:rsidRPr="00B668BA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="00B668BA" w:rsidRPr="00B668BA">
        <w:rPr>
          <w:rFonts w:ascii="Times New Roman" w:eastAsia="Arial Unicode MS" w:hAnsi="Times New Roman" w:cs="Times New Roman"/>
          <w:sz w:val="28"/>
          <w:szCs w:val="28"/>
        </w:rPr>
        <w:t>видеопрезентациями</w:t>
      </w:r>
      <w:proofErr w:type="spellEnd"/>
      <w:r w:rsidR="00B668BA" w:rsidRPr="00B668B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F281D" w:rsidRDefault="00EE5F8D" w:rsidP="00EE5F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над мелодекламацией Т.Лавровой «Весной» </w:t>
      </w:r>
      <w:r w:rsidR="00064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 выделить</w:t>
      </w:r>
      <w:r w:rsidR="007F281D" w:rsidRPr="007F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</w:t>
      </w:r>
      <w:r w:rsidRPr="00EE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7F281D" w:rsidRPr="007F28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F3C" w:rsidRDefault="00064F3C" w:rsidP="00EE5F8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B66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музыкальных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</w:t>
      </w:r>
      <w:r w:rsidR="00B668B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творческой активности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музыкальной исполнительской деятельности;</w:t>
      </w:r>
    </w:p>
    <w:p w:rsidR="00064F3C" w:rsidRDefault="00786A98" w:rsidP="00064F3C">
      <w:pPr>
        <w:pStyle w:val="a4"/>
        <w:numPr>
          <w:ilvl w:val="0"/>
          <w:numId w:val="1"/>
        </w:numPr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5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</w:t>
      </w:r>
      <w:r w:rsidR="00B668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E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</w:t>
      </w:r>
      <w:r w:rsidR="00B66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EE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произведениями живописи, народным декоративно-прикладным искусством и народной игрушкой;</w:t>
      </w:r>
    </w:p>
    <w:p w:rsidR="00EE5F8D" w:rsidRDefault="00786A98" w:rsidP="00064F3C">
      <w:pPr>
        <w:pStyle w:val="a4"/>
        <w:numPr>
          <w:ilvl w:val="0"/>
          <w:numId w:val="1"/>
        </w:numPr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E5F8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="00B668B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 художественного восприятия</w:t>
      </w:r>
      <w:r w:rsidR="00EE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 изобразительного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музыкального и поэтического</w:t>
      </w:r>
      <w:r w:rsidR="00EE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искусства;</w:t>
      </w:r>
    </w:p>
    <w:p w:rsidR="00EE5F8D" w:rsidRPr="00EE5F8D" w:rsidRDefault="00786A98" w:rsidP="00EE5F8D">
      <w:pPr>
        <w:pStyle w:val="a4"/>
        <w:numPr>
          <w:ilvl w:val="0"/>
          <w:numId w:val="1"/>
        </w:numPr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5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</w:t>
      </w:r>
      <w:r w:rsidR="00B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</w:t>
      </w:r>
      <w:r w:rsidR="00EE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8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художественно-речевых исполнительских  навыков</w:t>
      </w:r>
      <w:r w:rsidR="00EE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чтении стихотворений.</w:t>
      </w:r>
    </w:p>
    <w:p w:rsidR="007F281D" w:rsidRPr="007F281D" w:rsidRDefault="007F281D" w:rsidP="00EE5F8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Благодаря связи с изобразительным искусством и литературными произведениями  музыка </w:t>
      </w:r>
      <w:r w:rsidR="007D5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развивает </w:t>
      </w:r>
      <w:r w:rsidRPr="007F2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детскую фантазию и </w:t>
      </w:r>
      <w:proofErr w:type="spellStart"/>
      <w:r w:rsidRPr="007F2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креативность</w:t>
      </w:r>
      <w:proofErr w:type="spellEnd"/>
      <w:r w:rsidRPr="007F2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даёт возможность дошкольникам оформить и реализовать собственные идеи в творчестве.</w:t>
      </w:r>
    </w:p>
    <w:p w:rsidR="007F281D" w:rsidRPr="007F281D" w:rsidRDefault="007F281D" w:rsidP="00064F3C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50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СПОЛЬЗУЕМЫЕ ИСТОЧНИКИ</w:t>
      </w:r>
      <w:r w:rsidRPr="007F2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F281D" w:rsidRPr="0095012B" w:rsidRDefault="007F281D" w:rsidP="00C8130B">
      <w:pPr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81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68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Григорьева </w:t>
      </w:r>
      <w:r w:rsidR="00B668BA" w:rsidRPr="00950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Г.Г.</w:t>
      </w:r>
      <w:r w:rsidR="00B668BA" w:rsidRPr="0095012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дошкольника в изобразитель</w:t>
      </w:r>
      <w:r w:rsidR="00B66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деятельности. – М., 1999;</w:t>
      </w:r>
    </w:p>
    <w:p w:rsidR="007F281D" w:rsidRPr="0095012B" w:rsidRDefault="00C8130B" w:rsidP="00064F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F281D" w:rsidRPr="007F2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668BA" w:rsidRPr="007F2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 М.Ю. Мы играем, рисуем и поём</w:t>
      </w:r>
      <w:r w:rsidR="00B66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8BA" w:rsidRPr="007F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Интегрированные занятия для детей 5-7 лет – М.: «Скрипторий 2003», 2010</w:t>
      </w:r>
      <w:r w:rsidR="00B66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281D" w:rsidRPr="00B668BA" w:rsidRDefault="00C8130B" w:rsidP="00B668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20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81D" w:rsidRPr="007F2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 О.П. Музыкально-художествен</w:t>
      </w:r>
      <w:r w:rsidR="007F2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деятельность в детском саду:</w:t>
      </w:r>
      <w:r w:rsidR="007F281D" w:rsidRPr="007F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проблемы и решения</w:t>
      </w:r>
      <w:r w:rsidR="0095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="007F281D" w:rsidRPr="007F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Справочник музыкального руководителя</w:t>
      </w:r>
      <w:r w:rsidR="00950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81D" w:rsidRPr="007F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12B" w:rsidRPr="007F281D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95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281D" w:rsidRPr="007F281D">
        <w:rPr>
          <w:rFonts w:ascii="Times New Roman" w:eastAsia="Times New Roman" w:hAnsi="Times New Roman" w:cs="Times New Roman"/>
          <w:sz w:val="28"/>
          <w:szCs w:val="28"/>
          <w:lang w:eastAsia="ru-RU"/>
        </w:rPr>
        <w:t>№0 март</w:t>
      </w:r>
      <w:r w:rsidR="00D06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81D" w:rsidRPr="007F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81D" w:rsidRPr="007F281D" w:rsidRDefault="007F281D" w:rsidP="00064F3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281D" w:rsidRPr="007F281D" w:rsidRDefault="007F281D" w:rsidP="00064F3C">
      <w:pPr>
        <w:ind w:firstLine="567"/>
      </w:pPr>
    </w:p>
    <w:sectPr w:rsidR="007F281D" w:rsidRPr="007F281D" w:rsidSect="00CD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19BD"/>
    <w:multiLevelType w:val="hybridMultilevel"/>
    <w:tmpl w:val="88360C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281D"/>
    <w:rsid w:val="00064F3C"/>
    <w:rsid w:val="001B01DB"/>
    <w:rsid w:val="002E3BC9"/>
    <w:rsid w:val="002E7FB2"/>
    <w:rsid w:val="00302407"/>
    <w:rsid w:val="00391137"/>
    <w:rsid w:val="004B51BC"/>
    <w:rsid w:val="004C0AA7"/>
    <w:rsid w:val="00570701"/>
    <w:rsid w:val="005B05BE"/>
    <w:rsid w:val="0060384B"/>
    <w:rsid w:val="006E2042"/>
    <w:rsid w:val="00786A98"/>
    <w:rsid w:val="007A6B0F"/>
    <w:rsid w:val="007D5C0F"/>
    <w:rsid w:val="007F281D"/>
    <w:rsid w:val="008410B0"/>
    <w:rsid w:val="0095012B"/>
    <w:rsid w:val="00992E2B"/>
    <w:rsid w:val="00AB6E83"/>
    <w:rsid w:val="00B668BA"/>
    <w:rsid w:val="00BD40C6"/>
    <w:rsid w:val="00C8130B"/>
    <w:rsid w:val="00CD109E"/>
    <w:rsid w:val="00D06E8E"/>
    <w:rsid w:val="00D502C4"/>
    <w:rsid w:val="00E30C97"/>
    <w:rsid w:val="00EC73DD"/>
    <w:rsid w:val="00EE5F8D"/>
    <w:rsid w:val="00F12D0D"/>
    <w:rsid w:val="00FE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E3BC9"/>
    <w:rPr>
      <w:b/>
      <w:bCs/>
    </w:rPr>
  </w:style>
  <w:style w:type="paragraph" w:styleId="a4">
    <w:name w:val="List Paragraph"/>
    <w:basedOn w:val="a"/>
    <w:uiPriority w:val="34"/>
    <w:qFormat/>
    <w:rsid w:val="002E3BC9"/>
    <w:pPr>
      <w:ind w:left="720"/>
      <w:contextualSpacing/>
    </w:pPr>
  </w:style>
  <w:style w:type="paragraph" w:customStyle="1" w:styleId="c5">
    <w:name w:val="c5"/>
    <w:basedOn w:val="a"/>
    <w:rsid w:val="001B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01DB"/>
  </w:style>
  <w:style w:type="character" w:customStyle="1" w:styleId="c9">
    <w:name w:val="c9"/>
    <w:basedOn w:val="a0"/>
    <w:rsid w:val="001B01DB"/>
  </w:style>
  <w:style w:type="paragraph" w:customStyle="1" w:styleId="c11">
    <w:name w:val="c11"/>
    <w:basedOn w:val="a"/>
    <w:rsid w:val="001B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dcterms:created xsi:type="dcterms:W3CDTF">2015-03-10T12:24:00Z</dcterms:created>
  <dcterms:modified xsi:type="dcterms:W3CDTF">2015-03-31T10:32:00Z</dcterms:modified>
</cp:coreProperties>
</file>