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4" w:rsidRDefault="002A6FDE" w:rsidP="00185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Сообщение </w:t>
      </w:r>
      <w:r w:rsidR="00AE1234">
        <w:rPr>
          <w:rFonts w:ascii="Times New Roman" w:hAnsi="Times New Roman" w:cs="Times New Roman"/>
          <w:sz w:val="28"/>
        </w:rPr>
        <w:t xml:space="preserve">на тему: </w:t>
      </w:r>
    </w:p>
    <w:p w:rsidR="002A6FDE" w:rsidRPr="00AE1234" w:rsidRDefault="002A6FDE" w:rsidP="0018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1234">
        <w:rPr>
          <w:rFonts w:ascii="Times New Roman" w:hAnsi="Times New Roman" w:cs="Times New Roman"/>
          <w:b/>
          <w:sz w:val="28"/>
        </w:rPr>
        <w:t>«Профессиональные компетенции  педагога дошкольного образования в соответствии с ФГОС ДО и профессиональным стандартом «Педагог»</w:t>
      </w:r>
      <w:r w:rsidRPr="00AE1234">
        <w:rPr>
          <w:rFonts w:ascii="Times New Roman" w:hAnsi="Times New Roman" w:cs="Times New Roman"/>
          <w:b/>
          <w:sz w:val="28"/>
        </w:rPr>
        <w:tab/>
      </w:r>
    </w:p>
    <w:p w:rsidR="002A6FDE" w:rsidRDefault="002A6FDE" w:rsidP="00185B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A6FDE">
        <w:rPr>
          <w:rFonts w:ascii="Times New Roman" w:hAnsi="Times New Roman" w:cs="Times New Roman"/>
          <w:i/>
          <w:sz w:val="24"/>
        </w:rPr>
        <w:t>Подготовила: ст. воспитатель Чернышёва А.А.</w:t>
      </w:r>
      <w:r w:rsidRPr="002A6FDE">
        <w:rPr>
          <w:rFonts w:ascii="Times New Roman" w:hAnsi="Times New Roman" w:cs="Times New Roman"/>
          <w:i/>
          <w:sz w:val="24"/>
        </w:rPr>
        <w:br/>
      </w:r>
    </w:p>
    <w:p w:rsidR="002A6FDE" w:rsidRPr="002A6FDE" w:rsidRDefault="002A6FDE" w:rsidP="00185BA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A6FDE">
        <w:rPr>
          <w:rFonts w:ascii="Times New Roman" w:hAnsi="Times New Roman" w:cs="Times New Roman"/>
          <w:b/>
          <w:i/>
          <w:sz w:val="24"/>
          <w:highlight w:val="cyan"/>
        </w:rPr>
        <w:t>Слайд 2</w:t>
      </w:r>
    </w:p>
    <w:tbl>
      <w:tblPr>
        <w:tblW w:w="5210" w:type="pct"/>
        <w:tblCellSpacing w:w="0" w:type="dxa"/>
        <w:tblInd w:w="-396" w:type="dxa"/>
        <w:tblBorders>
          <w:bottom w:val="single" w:sz="6" w:space="0" w:color="EC008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0"/>
      </w:tblGrid>
      <w:tr w:rsidR="00FD4235" w:rsidRPr="008C1F6E" w:rsidTr="00FC47B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5257E" w:rsidRPr="008C1F6E" w:rsidRDefault="0005257E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</w:t>
            </w:r>
          </w:p>
          <w:p w:rsidR="0005257E" w:rsidRPr="008C1F6E" w:rsidRDefault="0005257E" w:rsidP="00185B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В.В. Путин</w:t>
            </w:r>
          </w:p>
          <w:p w:rsidR="008C1F6E" w:rsidRDefault="00B46D60" w:rsidP="00185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условия развития Российского общества</w:t>
            </w:r>
            <w:r w:rsidR="00E66BC8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последнем десятилетии 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товали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системе образования нашей страны перейти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новый, качественно иной уровень.</w:t>
            </w:r>
          </w:p>
          <w:p w:rsidR="00ED67FD" w:rsidRDefault="008C1F6E" w:rsidP="00185BA4">
            <w:pPr>
              <w:shd w:val="clear" w:color="auto" w:fill="FFFFFF"/>
              <w:spacing w:after="0" w:line="240" w:lineRule="auto"/>
              <w:ind w:firstLine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2012 году был принят новый Федеральный Закон «Об образовании в РФ» (от 29.12.2012 N 273-ФЗ), в котором </w:t>
            </w:r>
            <w:r w:rsidR="00ED67F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впервые 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дошкольное образование 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признали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первым уровнем общего образования.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0AF5" w:rsidRPr="009E0AF5" w:rsidRDefault="009E0AF5" w:rsidP="00185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E0A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 3</w:t>
            </w:r>
          </w:p>
          <w:p w:rsidR="002368B2" w:rsidRPr="008C1F6E" w:rsidRDefault="00185BA4" w:rsidP="00185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2013 году</w:t>
            </w:r>
            <w:r w:rsid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создан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ДО, в котором описаны обязательные требования, предъявляемые к дошкольному образованию в РФ. В том числе, требования к педагогическим кадрам образовательных учреждений, </w:t>
            </w:r>
            <w:r w:rsidR="002368B2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профессиональной к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омпетентности педагога, отличной</w:t>
            </w:r>
            <w:r w:rsidR="002368B2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уровня</w:t>
            </w:r>
            <w:r w:rsidR="002368B2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прошлых десятилетий.</w:t>
            </w:r>
          </w:p>
          <w:p w:rsidR="00A31146" w:rsidRDefault="00185BA4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этим </w:t>
            </w:r>
            <w:r w:rsidR="00A31146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возникла необходимость разработки принципиально нового документа, который должен был прийти на смену морально устаревшим документа</w:t>
            </w:r>
            <w:r w:rsidR="00BC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до сих пор регламентировавших</w:t>
            </w:r>
            <w:r w:rsidR="00A31146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педагога (</w:t>
            </w:r>
            <w:r w:rsidR="00FE0EEF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31146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квалификационный справочник»), </w:t>
            </w:r>
            <w:r w:rsidR="00A31146" w:rsidRPr="00B64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призванного, прежде вс</w:t>
            </w:r>
            <w:r w:rsidR="00BC32A4" w:rsidRPr="00B64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его, дать новый импульс развитию</w:t>
            </w:r>
            <w:r w:rsidR="00A31146" w:rsidRPr="00B64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педагога</w:t>
            </w:r>
            <w:r w:rsidR="00BC32A4" w:rsidRPr="00B64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его профессиональной деятельности</w:t>
            </w:r>
            <w:r w:rsidR="00A31146" w:rsidRPr="00B64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A6FDE" w:rsidRPr="002A6FDE" w:rsidRDefault="009E0AF5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  <w:p w:rsidR="00813084" w:rsidRDefault="00185BA4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46D60"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нормативным документом стал </w:t>
            </w:r>
            <w:r w:rsidR="00813084"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утв.</w:t>
            </w:r>
            <w:r w:rsidR="0081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084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</w:t>
            </w:r>
            <w:r w:rsidR="0081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Минтруда России </w:t>
            </w:r>
            <w:r w:rsidR="00813084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октября 2013 г.</w:t>
            </w:r>
            <w:r w:rsidR="0081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№544н</w:t>
            </w:r>
            <w:r w:rsidR="0081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который </w:t>
            </w:r>
            <w:r w:rsidR="00B46D60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был вступить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силу </w:t>
            </w:r>
            <w:r w:rsidR="00B46D60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 </w:t>
            </w:r>
            <w:r w:rsidR="00B46D60"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января 2015 года.</w:t>
            </w:r>
          </w:p>
          <w:p w:rsidR="00B64240" w:rsidRPr="008C1F6E" w:rsidRDefault="00B6424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так как требования, прописанные в Профстандарте, оказались на тот момент завышены к педагогам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всех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было решено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отложить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момент введения в документа в реализацию до </w:t>
            </w:r>
            <w:r w:rsidRPr="00D90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01 января 2017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течение этого переходного периода образовательные организации должны были привести свою кадровую политику в соответствие с требованиями и Закона «Об образовании в РФ», и ФГОС ДО и в соответствие с Профстандартом «Педагог».</w:t>
            </w:r>
          </w:p>
          <w:p w:rsidR="00B64240" w:rsidRPr="00D9021D" w:rsidRDefault="00D9021D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D90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 xml:space="preserve">Слайд </w:t>
            </w:r>
            <w:r w:rsidR="009E0A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  <w:p w:rsidR="000D5291" w:rsidRDefault="000D5291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многофункциональный</w:t>
            </w:r>
            <w:r w:rsidR="00B65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нормативный документ, </w:t>
            </w:r>
            <w:r w:rsidR="00B657EB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действующий на всей </w:t>
            </w:r>
            <w:r w:rsidR="00B65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определяет </w:t>
            </w:r>
            <w:r w:rsidRPr="00B64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квалификационный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педагогического работника, позволяющи</w:t>
            </w:r>
            <w:r w:rsidR="00A8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ему выполнять профессиональные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обязанности в соответствии  с предъявляемыми требо</w:t>
            </w:r>
            <w:r w:rsidR="00B65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ваниями к профессии воспитателя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B65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B657EB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включающий перечень </w:t>
            </w:r>
            <w:r w:rsidR="00B657EB" w:rsidRPr="00B65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профессиональных</w:t>
            </w:r>
            <w:r w:rsidR="00B657EB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 </w:t>
            </w:r>
            <w:r w:rsidR="00B657EB" w:rsidRPr="00B65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личностных</w:t>
            </w:r>
            <w:r w:rsidR="00B657EB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требований</w:t>
            </w:r>
            <w:r w:rsidR="00B657EB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B65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педагогу.</w:t>
            </w:r>
          </w:p>
          <w:p w:rsidR="00E202FB" w:rsidRDefault="00E202FB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E202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lastRenderedPageBreak/>
              <w:t xml:space="preserve">Слайд </w:t>
            </w:r>
            <w:r w:rsidR="009E0A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 xml:space="preserve">  </w:t>
            </w:r>
          </w:p>
          <w:p w:rsidR="00E202FB" w:rsidRPr="00E202FB" w:rsidRDefault="00E202FB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пункт – Общие 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202FB" w:rsidRPr="00E202FB" w:rsidRDefault="00E202FB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уровни образования представлены</w:t>
            </w:r>
          </w:p>
          <w:p w:rsidR="00E202FB" w:rsidRPr="00E202FB" w:rsidRDefault="00E202FB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основная цель вида профессиональной деятельности</w:t>
            </w:r>
            <w:r w:rsidRPr="00E20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Оказание образовательных услуг по основным общеобразовательным программам образовательными организациями (организациями, осуществляющими обучение) </w:t>
            </w:r>
          </w:p>
          <w:p w:rsidR="00E202FB" w:rsidRPr="00E202FB" w:rsidRDefault="00E202FB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Группа занятий</w:t>
            </w:r>
            <w:r w:rsidRPr="00E20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персонал дошкольного воспитания и образования</w:t>
            </w:r>
          </w:p>
          <w:p w:rsidR="00E202FB" w:rsidRPr="00E202FB" w:rsidRDefault="00E202FB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A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Экономическая деятельность:</w:t>
            </w:r>
            <w:r w:rsidRPr="00E20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услуги в области дошкольного образования</w:t>
            </w:r>
          </w:p>
          <w:p w:rsidR="00E202FB" w:rsidRPr="00E202FB" w:rsidRDefault="00E202FB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202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 6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Трудовая функция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  <w:p w:rsidR="00167FA0" w:rsidRPr="00E202FB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</w:t>
            </w:r>
            <w:r w:rsidRPr="00E202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по направлению деятельности в образовательной организации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опыту практической работы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опыту практической работы не предъявляются</w:t>
            </w:r>
          </w:p>
          <w:p w:rsidR="00FE0EEF" w:rsidRPr="008C1F6E" w:rsidRDefault="00FE0EEF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характеристики</w:t>
            </w:r>
          </w:p>
          <w:p w:rsidR="00FE0EEF" w:rsidRPr="008C1F6E" w:rsidRDefault="00FE0EEF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  <w:p w:rsidR="00FE0EEF" w:rsidRPr="008C1F6E" w:rsidRDefault="00FE0EEF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выдвигает требования к личностным качествам педагога,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Особые условия допуска к работе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 педагогической деятельности не допускаются лица: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признанные недееспособными в установленном федеральным законом порядке;</w:t>
            </w:r>
          </w:p>
          <w:p w:rsidR="00167FA0" w:rsidRPr="008C1F6E" w:rsidRDefault="00167FA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имеющие заболевания, предусмотренные установленным перечнем</w:t>
            </w:r>
          </w:p>
          <w:p w:rsidR="00804917" w:rsidRDefault="00804917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</w:t>
            </w:r>
            <w:r w:rsidR="00FB7CD5" w:rsidRPr="00FB7C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 xml:space="preserve"> 7</w:t>
            </w:r>
          </w:p>
          <w:p w:rsidR="00FB7CD5" w:rsidRPr="00FB7CD5" w:rsidRDefault="00FB7CD5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 Педагогическая деятельность</w:t>
            </w:r>
            <w:r w:rsid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программ дошкольного образования.</w:t>
            </w:r>
          </w:p>
          <w:p w:rsidR="00077EC7" w:rsidRPr="00FB7CD5" w:rsidRDefault="00077EC7" w:rsidP="00185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Показатели трудовых функций</w:t>
            </w:r>
            <w:r w:rsidR="00FB7CD5"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FB7CD5" w:rsidRPr="00FB7CD5" w:rsidRDefault="00FB7CD5" w:rsidP="00185BA4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действия</w:t>
            </w:r>
          </w:p>
          <w:p w:rsidR="00FB7CD5" w:rsidRPr="00FB7CD5" w:rsidRDefault="00FB7CD5" w:rsidP="00185BA4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умения</w:t>
            </w:r>
          </w:p>
          <w:p w:rsidR="00FB7CD5" w:rsidRPr="00FB7CD5" w:rsidRDefault="00FB7CD5" w:rsidP="00185BA4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  <w:p w:rsidR="00FB7CD5" w:rsidRDefault="00FB7CD5" w:rsidP="00185BA4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характеристики</w:t>
            </w:r>
          </w:p>
          <w:p w:rsidR="00FB7CD5" w:rsidRPr="00FB7CD5" w:rsidRDefault="00FB7CD5" w:rsidP="00185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26 позиций.</w:t>
            </w:r>
          </w:p>
          <w:p w:rsidR="00FB7CD5" w:rsidRPr="00FB7CD5" w:rsidRDefault="00FB7CD5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B7C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8</w:t>
            </w:r>
          </w:p>
          <w:p w:rsidR="00B46D60" w:rsidRPr="00AE1234" w:rsidRDefault="00804917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 ФГОС ДО - п. 3.4.2. </w:t>
            </w:r>
            <w:r w:rsid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работники, реализующие Программу, должны обладать основными </w:t>
            </w:r>
            <w:r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компетенциями,</w:t>
            </w:r>
            <w:r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необходимыми для </w:t>
            </w:r>
            <w:r w:rsid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создания условия развития детей».</w:t>
            </w:r>
          </w:p>
          <w:p w:rsidR="00804917" w:rsidRPr="008C1F6E" w:rsidRDefault="00804917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 Профстандарте – в разделе «Трудовые умения»: «Развитие </w:t>
            </w:r>
            <w:r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профессионально значимых компетенций, </w:t>
            </w:r>
            <w:r w:rsidRP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развития»</w:t>
            </w:r>
            <w:r w:rsidR="00AE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упоминается о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профессионально значимых компетенциях</w:t>
            </w:r>
            <w:r w:rsidR="0079117C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 дошкольного образования. </w:t>
            </w:r>
          </w:p>
          <w:p w:rsidR="0079117C" w:rsidRDefault="00077EC7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два схожих по звучанию понятий:</w:t>
            </w:r>
            <w:r w:rsidR="0079117C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«профессиональная компетентность» и «профессиональные компетенции». </w:t>
            </w:r>
          </w:p>
          <w:p w:rsidR="0035431E" w:rsidRPr="0035431E" w:rsidRDefault="0035431E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5431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 9</w:t>
            </w:r>
          </w:p>
          <w:p w:rsidR="00342F70" w:rsidRPr="008C1F6E" w:rsidRDefault="00B46D6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словаре С.И. Ожегова, понятие </w:t>
            </w:r>
            <w:r w:rsidRPr="00BC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«компетентный» 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определяется как «осведомлённый, авторитетный в какой-либо области».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117C" w:rsidRDefault="0079117C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 </w:t>
            </w:r>
            <w:r w:rsidRPr="00BC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профессиональной компетентностью 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понимается совокупность 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профессиональных и личностных качеств</w:t>
            </w:r>
            <w:r w:rsidRPr="00BC2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необходимых для успеш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педагогической деятельно</w:t>
            </w:r>
            <w:r w:rsidR="007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сти. </w:t>
            </w:r>
          </w:p>
          <w:p w:rsidR="00F97E76" w:rsidRDefault="00F97E76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Профессиональные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представленные в профстандарте необходимые знания, умения и трудовые действия.</w:t>
            </w:r>
          </w:p>
          <w:p w:rsidR="007D677B" w:rsidRPr="00F97E76" w:rsidRDefault="00F97E76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Личные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97E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данном контексте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это и есть </w:t>
            </w:r>
            <w:r w:rsidRPr="00F9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профессиональные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позволяющие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педагогу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правильные решения в каждой конкретной ситуации при организации педагогического процесса в ДОУ.</w:t>
            </w:r>
          </w:p>
          <w:p w:rsidR="002921F0" w:rsidRDefault="002921F0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92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 10</w:t>
            </w:r>
          </w:p>
          <w:p w:rsidR="0079117C" w:rsidRPr="008C1F6E" w:rsidRDefault="0079117C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Компетенция</w:t>
            </w:r>
            <w:r w:rsidR="00BC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лат.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32A4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ompeto</w:t>
            </w:r>
            <w:r w:rsidR="00BC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добиваюсь, соответствую, подхожу) - </w:t>
            </w: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это </w:t>
            </w: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личная способность</w:t>
            </w: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специалиста решать определенный класс профессиональных задач.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229D" w:rsidRDefault="00FE0EEF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тобы выполнять свои профессиональные обязанности, </w:t>
            </w:r>
            <w:r w:rsidR="00A9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образования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должен обладать определёнными качествами личности – </w:t>
            </w:r>
            <w:r w:rsidR="00A9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е. 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профессиональными компетенциями.</w:t>
            </w:r>
          </w:p>
          <w:p w:rsidR="00D07B8C" w:rsidRPr="00FC47B9" w:rsidRDefault="007D0608" w:rsidP="00185BA4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hyperlink r:id="rId8" w:tooltip="Профессиональная компетенция (страница отсутствует)" w:history="1">
              <w:r w:rsidR="00D07B8C" w:rsidRPr="00FC47B9">
                <w:rPr>
                  <w:rFonts w:ascii="Times New Roman" w:eastAsia="Times New Roman" w:hAnsi="Times New Roman" w:cs="Times New Roman"/>
                  <w:b/>
                  <w:sz w:val="28"/>
                  <w:szCs w:val="21"/>
                  <w:u w:val="single"/>
                  <w:lang w:eastAsia="ru-RU"/>
                </w:rPr>
                <w:t>Профессиональная компетенция</w:t>
              </w:r>
            </w:hyperlink>
            <w:r w:rsidR="00D07B8C" w:rsidRPr="00FC47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— способность успешно действовать на основе практического опыта, умения и знаний при решении профессиональных задач;</w:t>
            </w:r>
          </w:p>
          <w:p w:rsidR="008D229D" w:rsidRPr="00F94652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946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Вот некоторые из </w:t>
            </w:r>
            <w:r w:rsidR="009D08C1" w:rsidRPr="00F946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профессиональный компетенций:</w:t>
            </w:r>
          </w:p>
          <w:p w:rsidR="008D229D" w:rsidRPr="008C1F6E" w:rsidRDefault="008D229D" w:rsidP="00185B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направленность.</w:t>
            </w:r>
          </w:p>
          <w:p w:rsidR="008D229D" w:rsidRPr="008C1F6E" w:rsidRDefault="00077EC7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- 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профессии воспитателя и любовь к детям, педагогическое призвание, профессионально-педагогические намерения и склонности. Именно эти факторы побуждают к стремлению овладеть педагогическими знаниями и постоянно совершенствовать свой профессиональный уровень.</w:t>
            </w:r>
          </w:p>
          <w:p w:rsidR="008D229D" w:rsidRPr="008C1F6E" w:rsidRDefault="008D229D" w:rsidP="00185B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Эмпатия.</w:t>
            </w:r>
          </w:p>
          <w:p w:rsidR="008D229D" w:rsidRPr="008C1F6E" w:rsidRDefault="00077EC7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сопереживать и сочувствовать, эмоционально отзываться на переживания ребёнка.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возрастные особенности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</w:t>
            </w:r>
          </w:p>
          <w:p w:rsidR="008D229D" w:rsidRPr="008C1F6E" w:rsidRDefault="008D229D" w:rsidP="00185B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Педагогический такт.</w:t>
            </w:r>
          </w:p>
          <w:p w:rsidR="008D229D" w:rsidRPr="008C1F6E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</w:t>
            </w:r>
            <w:r w:rsidR="0007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педагогической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тактичности воспитателя.</w:t>
            </w:r>
            <w:r w:rsidR="0007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н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аравне с требовательностью к участникам воспитательного процесса (детям, родителям, коллегам) воспитатель дошкольного образования остаётся к ним доброжелательным, верит в их силы и возможности.</w:t>
            </w:r>
          </w:p>
          <w:p w:rsidR="008D229D" w:rsidRPr="008C1F6E" w:rsidRDefault="008D229D" w:rsidP="00185BA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Педагогический оптимизм.</w:t>
            </w:r>
          </w:p>
          <w:p w:rsidR="008D229D" w:rsidRPr="008C1F6E" w:rsidRDefault="00077EC7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- 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воспитателя в силы и возможности каждого ребёнка. </w:t>
            </w:r>
            <w:r w:rsidR="007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- создание условий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="007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проявления способностей, помощь в раскрытии личного потенциала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дошкольника. Воспитатель-оптимист характеризуется умением вд</w:t>
            </w:r>
            <w:r w:rsidR="007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охновлять</w:t>
            </w:r>
            <w:r w:rsidR="008D229D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жизнерадостностью, чувством юмора.</w:t>
            </w:r>
          </w:p>
          <w:p w:rsidR="008D229D" w:rsidRPr="008C1F6E" w:rsidRDefault="008D229D" w:rsidP="00185BA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Культура профессионального общения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229D" w:rsidRPr="008C1F6E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дошкольного образования должен уметь строить правильные взаимоотношения с детьми, родителями, коллегами, то есть со всеми участникам педагогического процесса.</w:t>
            </w:r>
          </w:p>
          <w:p w:rsidR="008D229D" w:rsidRPr="008C1F6E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Во-первых, обладать высоким культурным уровнем и безукоризненным поведением. Дети — хорошие «подражатели», </w:t>
            </w:r>
            <w:r w:rsidR="007D6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поведению воспитателя они подражают в первую очередь.</w:t>
            </w:r>
          </w:p>
          <w:p w:rsidR="008D229D" w:rsidRPr="008C1F6E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Во-вторых, стараться наладить партнёрские отношения с родителями, уметь предупредить и разрешить конфликтные ситуации.</w:t>
            </w:r>
          </w:p>
          <w:p w:rsidR="008D229D" w:rsidRPr="008C1F6E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В-третьих, с уважением и вниманием относиться к коллегам, обмениваться опытом, воспринимать критику.</w:t>
            </w:r>
          </w:p>
          <w:p w:rsidR="008D229D" w:rsidRPr="008C1F6E" w:rsidRDefault="008D229D" w:rsidP="00185BA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Педагогическая рефлексия.</w:t>
            </w:r>
          </w:p>
          <w:p w:rsidR="008D229D" w:rsidRPr="008C1F6E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подразумевает умение анализировать проделанные шаги, оценить полученные результаты и сравнить их с запланированной целью. На основе полученных выводов воспитатель дошкольного образования корректирует последующую деятельность для того, чтобы получить лучшие результаты.</w:t>
            </w:r>
          </w:p>
          <w:p w:rsidR="008D229D" w:rsidRPr="008C1F6E" w:rsidRDefault="008D229D" w:rsidP="00185B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Авторитетность.</w:t>
            </w:r>
          </w:p>
          <w:p w:rsidR="007D677B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Пользоваться </w:t>
            </w:r>
            <w:r w:rsidR="000D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заслуженным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авторитетом у детей, родителей и коллег – это значит получить оценку своим нравственным качествам, культуре, эрудиции, преданности профессии. </w:t>
            </w:r>
          </w:p>
          <w:p w:rsidR="008D229D" w:rsidRPr="008C1F6E" w:rsidRDefault="008D229D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необходимых 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качеств личности воспитателя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можно выделить: добросовестность, требовательность к себе, инициативность, терпение и выдержку. </w:t>
            </w:r>
          </w:p>
          <w:p w:rsidR="002F74AC" w:rsidRPr="008C1F6E" w:rsidRDefault="002F74AC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точки зрения психологии (А.М. Бородич, Р.С. Буре, М.И. Лисина, В.С. Мухина и др.), </w:t>
            </w:r>
            <w:r w:rsidR="00A9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выделено</w:t>
            </w: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несколько личностных качеств, которыми должен обладать современный педагог:</w:t>
            </w:r>
          </w:p>
          <w:p w:rsidR="002F74AC" w:rsidRPr="008C1F6E" w:rsidRDefault="002F74AC" w:rsidP="00185BA4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к личностному развитию и креативность;</w:t>
            </w:r>
          </w:p>
          <w:p w:rsidR="002F74AC" w:rsidRPr="008C1F6E" w:rsidRDefault="002F74AC" w:rsidP="00185BA4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и готовность к инновациям;</w:t>
            </w:r>
          </w:p>
          <w:p w:rsidR="002F74AC" w:rsidRPr="008C1F6E" w:rsidRDefault="002F74AC" w:rsidP="00185BA4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понимание современных приоритетов дошкольного образования; </w:t>
            </w:r>
          </w:p>
          <w:p w:rsidR="002F74AC" w:rsidRPr="008C1F6E" w:rsidRDefault="002F74AC" w:rsidP="00185BA4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и потребность в рефлексии.</w:t>
            </w:r>
          </w:p>
          <w:p w:rsidR="00AB3809" w:rsidRDefault="00AB3809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920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Итак, компетенции являются структурными компонентами компетентности..</w:t>
            </w:r>
          </w:p>
          <w:p w:rsidR="00185BA4" w:rsidRPr="00A92088" w:rsidRDefault="00185BA4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C47B9" w:rsidRPr="00FC47B9" w:rsidRDefault="00FC47B9" w:rsidP="00185BA4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47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cyan"/>
                <w:u w:val="single"/>
                <w:lang w:eastAsia="ru-RU"/>
              </w:rPr>
              <w:lastRenderedPageBreak/>
              <w:t>Слайд 12 – повтор 10</w:t>
            </w:r>
          </w:p>
          <w:p w:rsidR="00FC47B9" w:rsidRDefault="00D07B8C" w:rsidP="00185BA4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словами - к</w:t>
            </w:r>
            <w:r w:rsidRPr="009D0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омпетентность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9D0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определяется соотношением его профессиональных знаний и умений, с одной стороны, и профессиональных позиций, 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ихологических качеств- с другой.</w:t>
            </w:r>
          </w:p>
          <w:p w:rsidR="002E354C" w:rsidRDefault="002E354C" w:rsidP="00185BA4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Характеристики, представленные в профессиональном стандарте</w:t>
            </w:r>
            <w:r w:rsidRPr="002E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 – это необходимый </w:t>
            </w:r>
            <w:r w:rsidRPr="0081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минимум</w:t>
            </w:r>
            <w:r w:rsidR="0081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может знать и уметь больше, чем предусматривает проф</w:t>
            </w:r>
            <w:r w:rsidR="0081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ессиональный стандарт педагога, н</w:t>
            </w:r>
            <w:r w:rsidRPr="002E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 может знать и уметь меньше.</w:t>
            </w:r>
          </w:p>
          <w:p w:rsidR="000D5291" w:rsidRPr="00FC47B9" w:rsidRDefault="000D5291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C47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</w:t>
            </w:r>
            <w:r w:rsidR="00FC47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13</w:t>
            </w:r>
          </w:p>
          <w:p w:rsidR="00A8736C" w:rsidRDefault="000D5291" w:rsidP="00185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 – должен стать инструментом повышения качества образования и выхода отечественного образования на международный уровень. </w:t>
            </w:r>
          </w:p>
          <w:p w:rsidR="00A8736C" w:rsidRPr="00EA4238" w:rsidRDefault="00A8736C" w:rsidP="00185BA4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Профессиональный</w:t>
            </w:r>
            <w:r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 «Педагог» будет применяется работодателями при формировании кадровой политики и в управлении персоналом, </w:t>
            </w:r>
            <w:r w:rsidR="00505EA2"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заключении трудовых договоров, </w:t>
            </w:r>
            <w:r w:rsidR="00505EA2"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разработке должностных инструкций и у</w:t>
            </w:r>
            <w:r w:rsidR="00505EA2"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становлении систем оплаты труда, а также при организации обучения и аттестации работников.</w:t>
            </w:r>
          </w:p>
          <w:p w:rsidR="000408F0" w:rsidRDefault="00813084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введением с 1 января 2017 года Профстандарта </w:t>
            </w:r>
            <w:r w:rsidR="000D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изменится и процедура аттестации педагогических работников. </w:t>
            </w:r>
          </w:p>
          <w:p w:rsidR="00EA4238" w:rsidRPr="00EA4238" w:rsidRDefault="00EA4238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A42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 14</w:t>
            </w:r>
          </w:p>
          <w:p w:rsidR="00400ECD" w:rsidRDefault="000D5291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03.07.2016 года вышел </w:t>
            </w:r>
            <w:r w:rsidR="000408F0" w:rsidRPr="000D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независимой оценке </w:t>
            </w:r>
            <w:r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квалификации» от 03.07.2016 № 238-ФЗ</w:t>
            </w:r>
            <w:r w:rsidR="000408F0" w:rsidRPr="00EA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4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</w:t>
            </w:r>
            <w:r w:rsidR="000408F0" w:rsidRPr="0004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устанавливает правовые и организационные основы и порядок проведения независимой оценки квалификации работников, претендующих на осуществление определенн</w:t>
            </w:r>
            <w:r w:rsidR="0004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вида трудовой деятельности. </w:t>
            </w:r>
          </w:p>
          <w:p w:rsidR="000408F0" w:rsidRPr="000408F0" w:rsidRDefault="000408F0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Независимая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ценка квалификации (НОК) представляет собой процедуру подтверждения соответствия квалификации соискателя </w:t>
            </w:r>
            <w:r w:rsidRPr="0004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положениям</w:t>
            </w:r>
            <w:r w:rsidR="0033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4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Профстандарта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Независимая оценка квалификации проводится в форме профессионального экзамена центром оценки квалификаций….</w:t>
            </w:r>
          </w:p>
          <w:p w:rsidR="000408F0" w:rsidRDefault="000408F0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3DD6" w:rsidRDefault="00FE3DD6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Методик</w:t>
            </w:r>
            <w:r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</w:t>
            </w:r>
            <w:r w:rsidR="002E354C"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амооценк</w:t>
            </w:r>
            <w:r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E354C"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соответствия воспитателя требованиям Профстандарта педагога</w:t>
            </w:r>
            <w:r w:rsidR="00D37A7C"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уровню владения  трудовой функцией «Педагогическая деятельность по реализации программ дошкольного образования» (В/01.5)</w:t>
            </w:r>
            <w:r w:rsidR="00781789"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разработал Нечаев Михаил Петрович (академик, д-р пед.наук, зав.кафедрой воспитательных систем АСОУ</w:t>
            </w:r>
          </w:p>
          <w:p w:rsidR="00FE3DD6" w:rsidRDefault="00FE3DD6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ниже 5</w:t>
            </w:r>
            <w:r w:rsidRPr="0078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0 % - недопустимый уровень </w:t>
            </w:r>
          </w:p>
          <w:p w:rsidR="00781789" w:rsidRDefault="00781789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50 - 59% - критический уровень</w:t>
            </w:r>
          </w:p>
          <w:p w:rsidR="00781789" w:rsidRDefault="00781789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60 - 84% - допустимый уровень</w:t>
            </w:r>
          </w:p>
          <w:p w:rsidR="00781789" w:rsidRDefault="00781789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– 100% - оптимальный уровень</w:t>
            </w:r>
          </w:p>
          <w:p w:rsidR="00781789" w:rsidRPr="00185BA4" w:rsidRDefault="00BD41B8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D506D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Слайд 15</w:t>
            </w:r>
            <w:r w:rsidR="00D506DF" w:rsidRPr="00D506D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 xml:space="preserve"> (Формы повышения проф. компетентности)</w:t>
            </w:r>
          </w:p>
          <w:p w:rsidR="00BD0B62" w:rsidRDefault="00781789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F74AC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сам  осознавать</w:t>
            </w:r>
            <w:r w:rsidR="002F74AC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необходимости </w:t>
            </w:r>
            <w:r w:rsidR="002F74AC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повышения</w:t>
            </w:r>
            <w:r w:rsidR="002F74AC" w:rsidRPr="008C1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собственной профессиональной </w:t>
            </w:r>
            <w:r w:rsidR="00A9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F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которая будет </w:t>
            </w:r>
            <w:r w:rsidR="00BD0B62" w:rsidRPr="00BD0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</w:t>
            </w:r>
            <w:r w:rsidR="002F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BD0B62" w:rsidRPr="00BD0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прямое влияние на рост качества образования</w:t>
            </w:r>
            <w:r w:rsidR="002F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целом и на</w:t>
            </w:r>
            <w:r w:rsidR="00BD0B62" w:rsidRPr="00BD0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творчества и одаренности в детях, становление личности, что является основной задачей деятельности школьных и дошкольных организаций.</w:t>
            </w:r>
          </w:p>
          <w:p w:rsidR="00BD41B8" w:rsidRPr="00BD41B8" w:rsidRDefault="00BD41B8" w:rsidP="0018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D41B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6</w:t>
            </w:r>
          </w:p>
          <w:p w:rsidR="00551A1F" w:rsidRPr="00BD41B8" w:rsidRDefault="00BD41B8" w:rsidP="0018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51A1F" w:rsidRPr="00BD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Меняйтесь раньше, чем Вас заставят это делать!</w:t>
            </w:r>
            <w:r w:rsidRPr="00BD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англ.нар. мудрость</w:t>
            </w:r>
          </w:p>
          <w:p w:rsidR="00FD4235" w:rsidRPr="00185BA4" w:rsidRDefault="00356FAB" w:rsidP="0018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Наша русская пословица гласит </w:t>
            </w:r>
            <w:r w:rsidR="00505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«</w:t>
            </w:r>
            <w:r w:rsidR="00BD41B8" w:rsidRPr="00BD4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предупрежден – тот вооружен….</w:t>
            </w:r>
            <w:r w:rsidR="00505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C15A7D" w:rsidRDefault="00C15A7D" w:rsidP="00185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15A7D">
        <w:rPr>
          <w:rFonts w:ascii="Times New Roman" w:hAnsi="Times New Roman" w:cs="Times New Roman"/>
          <w:sz w:val="24"/>
          <w:szCs w:val="28"/>
        </w:rPr>
        <w:lastRenderedPageBreak/>
        <w:t xml:space="preserve">Самооценка соответствия воспитателя </w:t>
      </w:r>
    </w:p>
    <w:p w:rsidR="00C15A7D" w:rsidRPr="00C15A7D" w:rsidRDefault="00C15A7D" w:rsidP="00185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15A7D">
        <w:rPr>
          <w:rFonts w:ascii="Times New Roman" w:hAnsi="Times New Roman" w:cs="Times New Roman"/>
          <w:sz w:val="24"/>
          <w:szCs w:val="28"/>
        </w:rPr>
        <w:t>требованиям Проф</w:t>
      </w:r>
      <w:r>
        <w:rPr>
          <w:rFonts w:ascii="Times New Roman" w:hAnsi="Times New Roman" w:cs="Times New Roman"/>
          <w:sz w:val="24"/>
          <w:szCs w:val="28"/>
        </w:rPr>
        <w:t xml:space="preserve">ессионального </w:t>
      </w:r>
      <w:r w:rsidRPr="00C15A7D">
        <w:rPr>
          <w:rFonts w:ascii="Times New Roman" w:hAnsi="Times New Roman" w:cs="Times New Roman"/>
          <w:sz w:val="24"/>
          <w:szCs w:val="28"/>
        </w:rPr>
        <w:t xml:space="preserve">стандарта </w:t>
      </w:r>
      <w:r>
        <w:rPr>
          <w:rFonts w:ascii="Times New Roman" w:hAnsi="Times New Roman" w:cs="Times New Roman"/>
          <w:sz w:val="24"/>
          <w:szCs w:val="28"/>
        </w:rPr>
        <w:t>«Педагог»</w:t>
      </w:r>
    </w:p>
    <w:p w:rsidR="00C15A7D" w:rsidRDefault="00C15A7D" w:rsidP="00185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5A7D">
        <w:rPr>
          <w:rFonts w:ascii="Times New Roman" w:hAnsi="Times New Roman" w:cs="Times New Roman"/>
          <w:b/>
          <w:sz w:val="24"/>
          <w:szCs w:val="28"/>
        </w:rPr>
        <w:t>«Уровень владения трудовой функцией  «Педагогическая деятельность по реализации программ дошкольного образования»</w:t>
      </w:r>
      <w:r w:rsidR="00855936">
        <w:rPr>
          <w:rFonts w:ascii="Times New Roman" w:hAnsi="Times New Roman" w:cs="Times New Roman"/>
          <w:b/>
          <w:sz w:val="24"/>
          <w:szCs w:val="28"/>
        </w:rPr>
        <w:t xml:space="preserve"> (В/01.5)</w:t>
      </w:r>
    </w:p>
    <w:p w:rsidR="00D348E5" w:rsidRPr="00855936" w:rsidRDefault="00D348E5" w:rsidP="00185BA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855936">
        <w:rPr>
          <w:rFonts w:ascii="Times New Roman" w:hAnsi="Times New Roman" w:cs="Times New Roman"/>
          <w:b/>
          <w:sz w:val="24"/>
          <w:szCs w:val="28"/>
        </w:rPr>
        <w:t>Оценка показателей осуществляется по трехбалльной системе:</w:t>
      </w:r>
    </w:p>
    <w:p w:rsidR="002024CB" w:rsidRPr="002024CB" w:rsidRDefault="002024CB" w:rsidP="002024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24CB">
        <w:rPr>
          <w:rFonts w:ascii="Times New Roman" w:hAnsi="Times New Roman" w:cs="Times New Roman"/>
          <w:sz w:val="24"/>
          <w:szCs w:val="28"/>
        </w:rPr>
        <w:t>•</w:t>
      </w:r>
      <w:r w:rsidRPr="002024CB">
        <w:rPr>
          <w:rFonts w:ascii="Times New Roman" w:hAnsi="Times New Roman" w:cs="Times New Roman"/>
          <w:sz w:val="24"/>
          <w:szCs w:val="28"/>
        </w:rPr>
        <w:tab/>
      </w:r>
      <w:r w:rsidRPr="002024CB">
        <w:rPr>
          <w:rFonts w:ascii="Times New Roman" w:hAnsi="Times New Roman" w:cs="Times New Roman"/>
          <w:b/>
          <w:sz w:val="24"/>
          <w:szCs w:val="28"/>
        </w:rPr>
        <w:t>3 балла</w:t>
      </w:r>
      <w:r w:rsidRPr="002024CB">
        <w:rPr>
          <w:rFonts w:ascii="Times New Roman" w:hAnsi="Times New Roman" w:cs="Times New Roman"/>
          <w:sz w:val="24"/>
          <w:szCs w:val="28"/>
        </w:rPr>
        <w:t xml:space="preserve"> - </w:t>
      </w:r>
      <w:r w:rsidRPr="002024CB">
        <w:rPr>
          <w:rFonts w:ascii="Times New Roman" w:hAnsi="Times New Roman" w:cs="Times New Roman"/>
          <w:b/>
          <w:sz w:val="24"/>
          <w:szCs w:val="28"/>
        </w:rPr>
        <w:t>Вы самостоятельно выдвигаете</w:t>
      </w:r>
      <w:r w:rsidRPr="002024CB">
        <w:rPr>
          <w:rFonts w:ascii="Times New Roman" w:hAnsi="Times New Roman" w:cs="Times New Roman"/>
          <w:sz w:val="24"/>
          <w:szCs w:val="28"/>
        </w:rPr>
        <w:t xml:space="preserve"> подтвержденные фактами, серьезными доводами </w:t>
      </w:r>
      <w:r w:rsidRPr="002024CB">
        <w:rPr>
          <w:rFonts w:ascii="Times New Roman" w:hAnsi="Times New Roman" w:cs="Times New Roman"/>
          <w:b/>
          <w:sz w:val="24"/>
          <w:szCs w:val="28"/>
        </w:rPr>
        <w:t>перспективные цели деятельности, выбираете наиболее действенные средства и методы</w:t>
      </w:r>
      <w:r w:rsidRPr="002024CB">
        <w:rPr>
          <w:rFonts w:ascii="Times New Roman" w:hAnsi="Times New Roman" w:cs="Times New Roman"/>
          <w:sz w:val="24"/>
          <w:szCs w:val="28"/>
        </w:rPr>
        <w:t xml:space="preserve"> достижения цели в связи с оценкой условий деятельности, результат своей деятельности обоснованно прогнозируете и оцениваете собственные действия по его достижению.</w:t>
      </w:r>
    </w:p>
    <w:p w:rsidR="002024CB" w:rsidRPr="002024CB" w:rsidRDefault="002024CB" w:rsidP="002024C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24CB">
        <w:rPr>
          <w:rFonts w:ascii="Times New Roman" w:hAnsi="Times New Roman" w:cs="Times New Roman"/>
          <w:sz w:val="24"/>
          <w:szCs w:val="28"/>
        </w:rPr>
        <w:t>•</w:t>
      </w:r>
      <w:r w:rsidRPr="002024CB">
        <w:rPr>
          <w:rFonts w:ascii="Times New Roman" w:hAnsi="Times New Roman" w:cs="Times New Roman"/>
          <w:sz w:val="24"/>
          <w:szCs w:val="28"/>
        </w:rPr>
        <w:tab/>
      </w:r>
      <w:r w:rsidRPr="002024CB">
        <w:rPr>
          <w:rFonts w:ascii="Times New Roman" w:hAnsi="Times New Roman" w:cs="Times New Roman"/>
          <w:b/>
          <w:sz w:val="24"/>
          <w:szCs w:val="28"/>
        </w:rPr>
        <w:t>2 балла</w:t>
      </w:r>
      <w:r w:rsidRPr="002024CB">
        <w:rPr>
          <w:rFonts w:ascii="Times New Roman" w:hAnsi="Times New Roman" w:cs="Times New Roman"/>
          <w:sz w:val="24"/>
          <w:szCs w:val="28"/>
        </w:rPr>
        <w:t xml:space="preserve"> - </w:t>
      </w:r>
      <w:r w:rsidRPr="002024CB">
        <w:rPr>
          <w:rFonts w:ascii="Times New Roman" w:hAnsi="Times New Roman" w:cs="Times New Roman"/>
          <w:b/>
          <w:sz w:val="24"/>
          <w:szCs w:val="28"/>
        </w:rPr>
        <w:t>Вы применяете теоретические знания для решения стандартных задач профессиональной деятельности</w:t>
      </w:r>
      <w:r w:rsidRPr="002024CB">
        <w:rPr>
          <w:rFonts w:ascii="Times New Roman" w:hAnsi="Times New Roman" w:cs="Times New Roman"/>
          <w:sz w:val="24"/>
          <w:szCs w:val="28"/>
        </w:rPr>
        <w:t xml:space="preserve">, т.е. определяете цели деятельности в конкретных условиях педагогической задачи, выбираете и обосновываете средства и способы достижения поставленной задачи, оцениваете полученный результат с точки зрения его соответствия поставленной педагогической задаче, </w:t>
      </w:r>
      <w:r w:rsidRPr="002024CB">
        <w:rPr>
          <w:rFonts w:ascii="Times New Roman" w:hAnsi="Times New Roman" w:cs="Times New Roman"/>
          <w:b/>
          <w:sz w:val="24"/>
          <w:szCs w:val="28"/>
        </w:rPr>
        <w:t>однако затрудняетесь в оценке собственных действий.</w:t>
      </w:r>
    </w:p>
    <w:p w:rsidR="00185BA4" w:rsidRPr="002024CB" w:rsidRDefault="002024CB" w:rsidP="002024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24CB">
        <w:rPr>
          <w:rFonts w:ascii="Times New Roman" w:hAnsi="Times New Roman" w:cs="Times New Roman"/>
          <w:sz w:val="24"/>
          <w:szCs w:val="28"/>
        </w:rPr>
        <w:t>•</w:t>
      </w:r>
      <w:r w:rsidRPr="002024CB">
        <w:rPr>
          <w:rFonts w:ascii="Times New Roman" w:hAnsi="Times New Roman" w:cs="Times New Roman"/>
          <w:sz w:val="24"/>
          <w:szCs w:val="28"/>
        </w:rPr>
        <w:tab/>
      </w:r>
      <w:r w:rsidRPr="002024CB">
        <w:rPr>
          <w:rFonts w:ascii="Times New Roman" w:hAnsi="Times New Roman" w:cs="Times New Roman"/>
          <w:b/>
          <w:sz w:val="24"/>
          <w:szCs w:val="28"/>
        </w:rPr>
        <w:t>1 балл</w:t>
      </w:r>
      <w:r w:rsidRPr="002024CB">
        <w:rPr>
          <w:rFonts w:ascii="Times New Roman" w:hAnsi="Times New Roman" w:cs="Times New Roman"/>
          <w:sz w:val="24"/>
          <w:szCs w:val="28"/>
        </w:rPr>
        <w:t xml:space="preserve"> - </w:t>
      </w:r>
      <w:r w:rsidRPr="002024CB">
        <w:rPr>
          <w:rFonts w:ascii="Times New Roman" w:hAnsi="Times New Roman" w:cs="Times New Roman"/>
          <w:b/>
          <w:sz w:val="24"/>
          <w:szCs w:val="28"/>
        </w:rPr>
        <w:t>Вы не всегда осознанно применяете теоретические знания</w:t>
      </w:r>
      <w:r w:rsidRPr="002024CB">
        <w:rPr>
          <w:rFonts w:ascii="Times New Roman" w:hAnsi="Times New Roman" w:cs="Times New Roman"/>
          <w:sz w:val="24"/>
          <w:szCs w:val="28"/>
        </w:rPr>
        <w:t xml:space="preserve"> для решения стандартных задач профессиональной деятельности, затрудняетесь в определении педагогических целей в конкретных условиях, обосновании средств и способов достижения поставленной задачи, оценке результата с точки зрения его соответствия поставленной педагогической цели и собственных действий по его достижению.</w:t>
      </w:r>
    </w:p>
    <w:tbl>
      <w:tblPr>
        <w:tblW w:w="5751" w:type="pct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07"/>
        <w:gridCol w:w="48"/>
        <w:gridCol w:w="1085"/>
      </w:tblGrid>
      <w:tr w:rsidR="00885E21" w:rsidRPr="00885E21" w:rsidTr="007470BC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85E21" w:rsidRPr="00885E21" w:rsidTr="00855936">
        <w:trPr>
          <w:trHeight w:val="2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действия</w:t>
            </w: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Del="0031056A" w:rsidTr="00855936">
        <w:trPr>
          <w:trHeight w:val="129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21" w:rsidRPr="00885E21" w:rsidDel="0031056A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t xml:space="preserve">создания широких возможностей для </w:t>
            </w: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lastRenderedPageBreak/>
              <w:t>развития свободной игры детей, в том числе обеспечение игрового времени и пространства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BC" w:rsidRPr="00885E21" w:rsidTr="00855936">
        <w:trPr>
          <w:trHeight w:val="2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855936">
        <w:trPr>
          <w:trHeight w:val="2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Default="00885E21" w:rsidP="00202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умения</w:t>
            </w:r>
          </w:p>
        </w:tc>
      </w:tr>
      <w:tr w:rsidR="00885E21" w:rsidRPr="00885E21" w:rsidTr="007470BC">
        <w:trPr>
          <w:trHeight w:val="86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136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2024CB">
        <w:trPr>
          <w:trHeight w:val="40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2024CB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</w:tc>
      </w:tr>
      <w:tr w:rsidR="00885E21" w:rsidRPr="00885E21" w:rsidTr="007470BC">
        <w:trPr>
          <w:trHeight w:val="2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2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E21" w:rsidRPr="00885E21" w:rsidTr="007470BC">
        <w:trPr>
          <w:trHeight w:val="5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1" w:rsidRPr="00885E21" w:rsidRDefault="00885E21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8E5" w:rsidRPr="00885E21" w:rsidTr="002024CB">
        <w:trPr>
          <w:trHeight w:val="181"/>
        </w:trPr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36" w:rsidRPr="00855936" w:rsidRDefault="00855936" w:rsidP="002024CB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Суммарное количество </w:t>
            </w:r>
            <w:r w:rsidR="00D348E5" w:rsidRPr="0085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885E21" w:rsidRDefault="00D348E5" w:rsidP="002024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E21" w:rsidRDefault="00885E21" w:rsidP="00185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48E5" w:rsidRDefault="00855936" w:rsidP="00185B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Уровень владения трудовой функцией «педагогическая деятельность по реализации программ дошкольного образования» </w:t>
      </w:r>
      <w:r w:rsidR="007470BC">
        <w:rPr>
          <w:rFonts w:ascii="Times New Roman" w:hAnsi="Times New Roman" w:cs="Times New Roman"/>
          <w:b/>
          <w:sz w:val="24"/>
          <w:szCs w:val="28"/>
        </w:rPr>
        <w:t xml:space="preserve">(В/01.5) </w:t>
      </w:r>
      <w:r>
        <w:rPr>
          <w:rFonts w:ascii="Times New Roman" w:hAnsi="Times New Roman" w:cs="Times New Roman"/>
          <w:b/>
          <w:sz w:val="24"/>
          <w:szCs w:val="28"/>
        </w:rPr>
        <w:t>рассчитывается по формуле:</w:t>
      </w:r>
    </w:p>
    <w:p w:rsidR="00855936" w:rsidRDefault="00855936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5936">
        <w:rPr>
          <w:rFonts w:ascii="Times New Roman" w:hAnsi="Times New Roman" w:cs="Times New Roman"/>
          <w:sz w:val="24"/>
          <w:szCs w:val="28"/>
        </w:rPr>
        <w:t>Суммарное количество баллов разделить на 52 и умножить на 100%</w:t>
      </w:r>
    </w:p>
    <w:p w:rsidR="00AE1234" w:rsidRDefault="00AE1234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E1234" w:rsidRDefault="00AE1234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  </w:t>
      </w:r>
      <w:r w:rsidRPr="00AE1234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52  </w:t>
      </w:r>
      <w:r w:rsidRPr="00AE1234">
        <w:rPr>
          <w:rFonts w:ascii="Times New Roman" w:hAnsi="Times New Roman" w:cs="Times New Roman"/>
          <w:b/>
          <w:sz w:val="20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 100%  =  __________% уровень </w:t>
      </w:r>
      <w:r w:rsidRPr="00AE1234">
        <w:rPr>
          <w:rFonts w:ascii="Times New Roman" w:hAnsi="Times New Roman" w:cs="Times New Roman"/>
          <w:sz w:val="24"/>
          <w:szCs w:val="28"/>
        </w:rPr>
        <w:t xml:space="preserve">владения трудовой функцией </w:t>
      </w:r>
    </w:p>
    <w:p w:rsidR="00AE1234" w:rsidRDefault="00AE1234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AE1234">
        <w:rPr>
          <w:rFonts w:ascii="Times New Roman" w:hAnsi="Times New Roman" w:cs="Times New Roman"/>
          <w:sz w:val="24"/>
          <w:szCs w:val="28"/>
        </w:rPr>
        <w:t xml:space="preserve">«педагогическая деятельность по реализации </w:t>
      </w:r>
    </w:p>
    <w:p w:rsidR="00AE1234" w:rsidRDefault="00AE1234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Pr="00AE1234">
        <w:rPr>
          <w:rFonts w:ascii="Times New Roman" w:hAnsi="Times New Roman" w:cs="Times New Roman"/>
          <w:sz w:val="24"/>
          <w:szCs w:val="28"/>
        </w:rPr>
        <w:t>программ дошкольного образования»</w:t>
      </w:r>
    </w:p>
    <w:p w:rsidR="00185BA4" w:rsidRDefault="00185BA4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185BA4" w:rsidRDefault="00185BA4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85BA4" w:rsidRDefault="00185BA4" w:rsidP="00185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7E76" w:rsidRPr="004240EF" w:rsidRDefault="00F97E76" w:rsidP="00185BA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1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основным составляющим профессиональной компетентности относятся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7E76" w:rsidRPr="004240EF" w:rsidRDefault="00F97E76" w:rsidP="00185BA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Интеллектуально-педагогическая компетентность</w:t>
      </w:r>
      <w:r w:rsidRPr="004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F97E76" w:rsidRPr="004240EF" w:rsidRDefault="00F97E76" w:rsidP="00185BA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</w:t>
      </w:r>
      <w:r w:rsidRPr="008C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</w:t>
      </w:r>
      <w:r w:rsidRPr="004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информации педагога о себе, воспи</w:t>
      </w:r>
      <w:r w:rsidRPr="008C1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танниках, родителях, о коллегах; постоянное саморазвитие, повышение уровня профессиональной компетентности;</w:t>
      </w:r>
    </w:p>
    <w:p w:rsidR="00F97E76" w:rsidRPr="004240EF" w:rsidRDefault="00F97E76" w:rsidP="00185BA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Регулятивная компетентность</w:t>
      </w:r>
      <w:r w:rsidRPr="004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педагога управлять своим поведением, контролировать свои эмоции, способность к рефлексии, стрессоустойчивость.</w:t>
      </w:r>
    </w:p>
    <w:p w:rsidR="00F97E76" w:rsidRPr="008C1F6E" w:rsidRDefault="00F97E76" w:rsidP="00185BA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компетентность</w:t>
      </w:r>
      <w:r w:rsidRPr="004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значимое профессиональное качество, включающее речевые навыки, умение слушать, экстраверсию </w:t>
      </w:r>
      <w:r w:rsidRPr="0042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(качество человека характеризующимся большим интересом к внешнему миру)</w:t>
      </w:r>
      <w:r w:rsidRPr="0042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эмпатию </w:t>
      </w:r>
      <w:r w:rsidRPr="0042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(сопереживание, понимание другого)</w:t>
      </w:r>
      <w:r w:rsidRPr="004240EF">
        <w:rPr>
          <w:rFonts w:ascii="Times New Roman" w:eastAsia="Times New Roman" w:hAnsi="Times New Roman" w:cs="Times New Roman"/>
          <w:sz w:val="28"/>
          <w:szCs w:val="28"/>
          <w:lang w:eastAsia="ru-RU"/>
        </w:rPr>
        <w:t>.Умение правильно общаться с родителями воспитанников - одна из главных и может быть трудных профессиональных компетенций.</w:t>
      </w:r>
    </w:p>
    <w:p w:rsidR="00713E56" w:rsidRPr="00713E56" w:rsidRDefault="00F97E76" w:rsidP="00713E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Рефлексивная компетентность -</w:t>
      </w:r>
      <w:r w:rsidRPr="00713E56">
        <w:rPr>
          <w:rFonts w:ascii="Times New Roman" w:hAnsi="Times New Roman" w:cs="Times New Roman"/>
          <w:sz w:val="28"/>
          <w:szCs w:val="28"/>
        </w:rPr>
        <w:t xml:space="preserve"> </w:t>
      </w:r>
      <w:r w:rsidRPr="00713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педагога управлять своим поведением, контролировать свои эмоции, способность к рефлексии, стрессоустойчивость.</w:t>
      </w:r>
      <w:r w:rsidR="00713E56" w:rsidRPr="00713E56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713E56" w:rsidRPr="00713E56" w:rsidSect="00885E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08" w:rsidRDefault="007D0608" w:rsidP="00D07B8C">
      <w:pPr>
        <w:spacing w:after="0" w:line="240" w:lineRule="auto"/>
      </w:pPr>
      <w:r>
        <w:separator/>
      </w:r>
    </w:p>
  </w:endnote>
  <w:endnote w:type="continuationSeparator" w:id="0">
    <w:p w:rsidR="007D0608" w:rsidRDefault="007D0608" w:rsidP="00D0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08" w:rsidRDefault="007D0608" w:rsidP="00D07B8C">
      <w:pPr>
        <w:spacing w:after="0" w:line="240" w:lineRule="auto"/>
      </w:pPr>
      <w:r>
        <w:separator/>
      </w:r>
    </w:p>
  </w:footnote>
  <w:footnote w:type="continuationSeparator" w:id="0">
    <w:p w:rsidR="007D0608" w:rsidRDefault="007D0608" w:rsidP="00D07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C00"/>
    <w:multiLevelType w:val="multilevel"/>
    <w:tmpl w:val="F85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562"/>
    <w:multiLevelType w:val="multilevel"/>
    <w:tmpl w:val="05B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708FA"/>
    <w:multiLevelType w:val="multilevel"/>
    <w:tmpl w:val="B26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47D5C"/>
    <w:multiLevelType w:val="multilevel"/>
    <w:tmpl w:val="FED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15F42"/>
    <w:multiLevelType w:val="multilevel"/>
    <w:tmpl w:val="6D7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170CB"/>
    <w:multiLevelType w:val="multilevel"/>
    <w:tmpl w:val="ECB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6C15FD"/>
    <w:multiLevelType w:val="multilevel"/>
    <w:tmpl w:val="69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B4986"/>
    <w:multiLevelType w:val="hybridMultilevel"/>
    <w:tmpl w:val="CE3C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B421F"/>
    <w:multiLevelType w:val="hybridMultilevel"/>
    <w:tmpl w:val="DC1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41932"/>
    <w:multiLevelType w:val="multilevel"/>
    <w:tmpl w:val="8CC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5321B"/>
    <w:multiLevelType w:val="multilevel"/>
    <w:tmpl w:val="C79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B26081"/>
    <w:multiLevelType w:val="multilevel"/>
    <w:tmpl w:val="F53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017ACB"/>
    <w:multiLevelType w:val="multilevel"/>
    <w:tmpl w:val="1E9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D84D0D"/>
    <w:multiLevelType w:val="multilevel"/>
    <w:tmpl w:val="4F4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6304CA"/>
    <w:multiLevelType w:val="multilevel"/>
    <w:tmpl w:val="BFDA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F20F7"/>
    <w:multiLevelType w:val="multilevel"/>
    <w:tmpl w:val="9A30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36B35"/>
    <w:multiLevelType w:val="multilevel"/>
    <w:tmpl w:val="284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001FD"/>
    <w:multiLevelType w:val="multilevel"/>
    <w:tmpl w:val="045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FB14E5"/>
    <w:multiLevelType w:val="multilevel"/>
    <w:tmpl w:val="B8F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622E5"/>
    <w:multiLevelType w:val="multilevel"/>
    <w:tmpl w:val="C41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B855BC"/>
    <w:multiLevelType w:val="hybridMultilevel"/>
    <w:tmpl w:val="B3C8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D5F4A"/>
    <w:multiLevelType w:val="multilevel"/>
    <w:tmpl w:val="C7A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13"/>
  </w:num>
  <w:num w:numId="16">
    <w:abstractNumId w:val="11"/>
  </w:num>
  <w:num w:numId="17">
    <w:abstractNumId w:val="10"/>
  </w:num>
  <w:num w:numId="18">
    <w:abstractNumId w:val="5"/>
  </w:num>
  <w:num w:numId="19">
    <w:abstractNumId w:val="2"/>
  </w:num>
  <w:num w:numId="20">
    <w:abstractNumId w:val="17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C"/>
    <w:rsid w:val="000408F0"/>
    <w:rsid w:val="0005257E"/>
    <w:rsid w:val="00077EC7"/>
    <w:rsid w:val="0009436A"/>
    <w:rsid w:val="000B1294"/>
    <w:rsid w:val="000D5291"/>
    <w:rsid w:val="000E4A0B"/>
    <w:rsid w:val="0013366A"/>
    <w:rsid w:val="001527C7"/>
    <w:rsid w:val="00167FA0"/>
    <w:rsid w:val="00185BA4"/>
    <w:rsid w:val="001B61F0"/>
    <w:rsid w:val="002024CB"/>
    <w:rsid w:val="002368B2"/>
    <w:rsid w:val="002921F0"/>
    <w:rsid w:val="002A6FDE"/>
    <w:rsid w:val="002B47B9"/>
    <w:rsid w:val="002E354C"/>
    <w:rsid w:val="002F5477"/>
    <w:rsid w:val="002F74AC"/>
    <w:rsid w:val="003313D1"/>
    <w:rsid w:val="00342F70"/>
    <w:rsid w:val="0035033B"/>
    <w:rsid w:val="0035431E"/>
    <w:rsid w:val="00356FAB"/>
    <w:rsid w:val="003A6FF6"/>
    <w:rsid w:val="003D51B2"/>
    <w:rsid w:val="003E05B3"/>
    <w:rsid w:val="00400ECD"/>
    <w:rsid w:val="005053A7"/>
    <w:rsid w:val="00505EA2"/>
    <w:rsid w:val="0054006C"/>
    <w:rsid w:val="00551A1F"/>
    <w:rsid w:val="005B443E"/>
    <w:rsid w:val="005C77CC"/>
    <w:rsid w:val="005F6AEA"/>
    <w:rsid w:val="00685688"/>
    <w:rsid w:val="00713E56"/>
    <w:rsid w:val="007317E0"/>
    <w:rsid w:val="00743A34"/>
    <w:rsid w:val="007470BC"/>
    <w:rsid w:val="00766315"/>
    <w:rsid w:val="00781789"/>
    <w:rsid w:val="0079117C"/>
    <w:rsid w:val="007A42EC"/>
    <w:rsid w:val="007A4D60"/>
    <w:rsid w:val="007D0608"/>
    <w:rsid w:val="007D677B"/>
    <w:rsid w:val="00804917"/>
    <w:rsid w:val="00813084"/>
    <w:rsid w:val="00855936"/>
    <w:rsid w:val="00885E21"/>
    <w:rsid w:val="008A12BF"/>
    <w:rsid w:val="008B21C9"/>
    <w:rsid w:val="008C1F6E"/>
    <w:rsid w:val="008D229D"/>
    <w:rsid w:val="008E2319"/>
    <w:rsid w:val="009D08C1"/>
    <w:rsid w:val="009E0AF5"/>
    <w:rsid w:val="009E4815"/>
    <w:rsid w:val="009E6B19"/>
    <w:rsid w:val="00A115AD"/>
    <w:rsid w:val="00A213F0"/>
    <w:rsid w:val="00A31146"/>
    <w:rsid w:val="00A60C83"/>
    <w:rsid w:val="00A8736C"/>
    <w:rsid w:val="00A87F6E"/>
    <w:rsid w:val="00A92088"/>
    <w:rsid w:val="00AA32BD"/>
    <w:rsid w:val="00AA76FC"/>
    <w:rsid w:val="00AB3809"/>
    <w:rsid w:val="00AE1234"/>
    <w:rsid w:val="00B46D60"/>
    <w:rsid w:val="00B5109A"/>
    <w:rsid w:val="00B64240"/>
    <w:rsid w:val="00B657EB"/>
    <w:rsid w:val="00BC32A4"/>
    <w:rsid w:val="00BD0B62"/>
    <w:rsid w:val="00BD41B8"/>
    <w:rsid w:val="00C15A7D"/>
    <w:rsid w:val="00CA4DB3"/>
    <w:rsid w:val="00D07B8C"/>
    <w:rsid w:val="00D348E5"/>
    <w:rsid w:val="00D37A7C"/>
    <w:rsid w:val="00D506DF"/>
    <w:rsid w:val="00D80576"/>
    <w:rsid w:val="00D9021D"/>
    <w:rsid w:val="00DA036D"/>
    <w:rsid w:val="00DB318F"/>
    <w:rsid w:val="00E202FB"/>
    <w:rsid w:val="00E66BC8"/>
    <w:rsid w:val="00EA4238"/>
    <w:rsid w:val="00ED2678"/>
    <w:rsid w:val="00ED67FD"/>
    <w:rsid w:val="00F2296B"/>
    <w:rsid w:val="00F35BE9"/>
    <w:rsid w:val="00F60C55"/>
    <w:rsid w:val="00F7734A"/>
    <w:rsid w:val="00F94652"/>
    <w:rsid w:val="00F97E76"/>
    <w:rsid w:val="00FA197A"/>
    <w:rsid w:val="00FB7CD5"/>
    <w:rsid w:val="00FC47B9"/>
    <w:rsid w:val="00FD4235"/>
    <w:rsid w:val="00FE0631"/>
    <w:rsid w:val="00FE0EEF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6805-4702-441B-9DC8-783E3AD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00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B8C"/>
  </w:style>
  <w:style w:type="paragraph" w:styleId="a6">
    <w:name w:val="footer"/>
    <w:basedOn w:val="a"/>
    <w:link w:val="a7"/>
    <w:uiPriority w:val="99"/>
    <w:unhideWhenUsed/>
    <w:rsid w:val="00D0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B8C"/>
  </w:style>
  <w:style w:type="paragraph" w:styleId="a8">
    <w:name w:val="No Spacing"/>
    <w:uiPriority w:val="1"/>
    <w:qFormat/>
    <w:rsid w:val="002E354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1%80%D0%BE%D1%84%D0%B5%D1%81%D1%81%D0%B8%D0%BE%D0%BD%D0%B0%D0%BB%D1%8C%D0%BD%D0%B0%D1%8F_%D0%BA%D0%BE%D0%BC%D0%BF%D0%B5%D1%82%D0%B5%D0%BD%D1%86%D0%B8%D1%8F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BB2B-2787-45CE-BD22-514EE785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9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60</cp:revision>
  <cp:lastPrinted>2016-08-18T07:03:00Z</cp:lastPrinted>
  <dcterms:created xsi:type="dcterms:W3CDTF">2016-06-16T07:38:00Z</dcterms:created>
  <dcterms:modified xsi:type="dcterms:W3CDTF">2016-08-31T05:54:00Z</dcterms:modified>
</cp:coreProperties>
</file>